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9" w:rsidRDefault="00F31719" w:rsidP="00F31719">
      <w:r>
        <w:rPr>
          <w:noProof/>
          <w:lang w:eastAsia="ru-RU"/>
        </w:rPr>
        <w:drawing>
          <wp:inline distT="0" distB="0" distL="0" distR="0">
            <wp:extent cx="593280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19" w:rsidRDefault="00F31719" w:rsidP="00F31719">
      <w:pPr>
        <w:rPr>
          <w:b/>
          <w:bCs/>
        </w:rPr>
      </w:pPr>
      <w:r>
        <w:rPr>
          <w:b/>
          <w:bCs/>
        </w:rPr>
        <w:t>ВЕДОМОСТИ ОРГАНОВ МЕСТНОГО САМОУПРАВЛЕНИЯ Восточенского   сельсовета</w:t>
      </w:r>
    </w:p>
    <w:p w:rsidR="00F31719" w:rsidRDefault="00F31719" w:rsidP="00F31719">
      <w:pPr>
        <w:rPr>
          <w:b/>
          <w:bCs/>
        </w:rPr>
      </w:pPr>
      <w:r>
        <w:rPr>
          <w:b/>
          <w:bCs/>
        </w:rPr>
        <w:t>Газета распространяется бесплатно 15 (318) от 16.10.2023.</w:t>
      </w:r>
    </w:p>
    <w:p w:rsidR="00805F70" w:rsidRDefault="00805F70" w:rsidP="00F31719">
      <w:pPr>
        <w:rPr>
          <w:b/>
          <w:bCs/>
        </w:rPr>
      </w:pPr>
    </w:p>
    <w:p w:rsidR="00805F70" w:rsidRDefault="00805F70" w:rsidP="00805F7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5683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805F70" w:rsidRPr="00FA5683" w:rsidRDefault="00805F70" w:rsidP="00805F7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5F70" w:rsidRPr="00FA5683" w:rsidRDefault="00805F70" w:rsidP="00805F7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A5683">
        <w:rPr>
          <w:rFonts w:ascii="Arial" w:hAnsi="Arial" w:cs="Arial"/>
          <w:color w:val="000000"/>
          <w:sz w:val="24"/>
          <w:szCs w:val="24"/>
        </w:rPr>
        <w:t xml:space="preserve">04.10.2023           </w:t>
      </w:r>
      <w:r w:rsidRPr="00FA5683">
        <w:rPr>
          <w:rFonts w:ascii="Arial" w:hAnsi="Arial" w:cs="Arial"/>
          <w:color w:val="000000"/>
          <w:sz w:val="24"/>
          <w:szCs w:val="24"/>
        </w:rPr>
        <w:tab/>
        <w:t xml:space="preserve">                      с. Восточное                                № 45-98- </w:t>
      </w:r>
      <w:proofErr w:type="gramStart"/>
      <w:r w:rsidRPr="00FA5683">
        <w:rPr>
          <w:rFonts w:ascii="Arial" w:hAnsi="Arial" w:cs="Arial"/>
          <w:color w:val="000000"/>
          <w:sz w:val="24"/>
          <w:szCs w:val="24"/>
        </w:rPr>
        <w:t>р</w:t>
      </w:r>
      <w:proofErr w:type="gramEnd"/>
    </w:p>
    <w:p w:rsidR="00805F70" w:rsidRPr="00FA5683" w:rsidRDefault="00805F70" w:rsidP="00805F7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5F70" w:rsidRPr="00FA5683" w:rsidRDefault="00805F70" w:rsidP="00805F7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F70" w:rsidRPr="00FA5683" w:rsidRDefault="00805F70" w:rsidP="00805F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 внесении изменений в решение Восточенского сельского Совета депутатов  от 18.03.2020 № 72-155-р 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 </w:t>
      </w:r>
      <w:hyperlink r:id="rId7" w:tgtFrame="_blank" w:history="1">
        <w:r w:rsidRPr="00FA5683">
          <w:rPr>
            <w:rStyle w:val="a5"/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от 06.10.2003 № 131-ФЗ</w:t>
        </w:r>
      </w:hyperlink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</w:t>
      </w:r>
    </w:p>
    <w:p w:rsidR="00805F70" w:rsidRPr="00FA5683" w:rsidRDefault="00805F70" w:rsidP="00805F70">
      <w:pPr>
        <w:spacing w:after="0" w:line="240" w:lineRule="auto"/>
        <w:ind w:firstLine="63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805F70" w:rsidRPr="00FA5683" w:rsidRDefault="00805F70" w:rsidP="00805F7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частью 7.3-1 статьи 40 Федерального закона </w:t>
      </w:r>
      <w:hyperlink r:id="rId8" w:tgtFrame="_blank" w:history="1">
        <w:r w:rsidRPr="00FA5683">
          <w:rPr>
            <w:rStyle w:val="a5"/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от 6 октября 2003 года № 131-ФЗ</w:t>
        </w:r>
      </w:hyperlink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9" w:tgtFrame="_blank" w:history="1">
        <w:r w:rsidRPr="00FA5683">
          <w:rPr>
            <w:rStyle w:val="a5"/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от 25 декабря 2008 года № 273-ФЗ</w:t>
        </w:r>
      </w:hyperlink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«О противодействии коррупции», Законом Красноярского края </w:t>
      </w:r>
      <w:hyperlink r:id="rId10" w:tgtFrame="_blank" w:history="1">
        <w:r w:rsidRPr="00FA5683">
          <w:rPr>
            <w:rStyle w:val="a5"/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от 19.12.2017 № 4-1264</w:t>
        </w:r>
      </w:hyperlink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</w:p>
    <w:p w:rsidR="00805F70" w:rsidRPr="00FA5683" w:rsidRDefault="00805F70" w:rsidP="00805F7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F70" w:rsidRPr="00FA5683" w:rsidRDefault="00805F70" w:rsidP="00805F7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proofErr w:type="gramEnd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Е Ш И Л:</w:t>
      </w:r>
    </w:p>
    <w:p w:rsidR="00805F70" w:rsidRDefault="00805F70" w:rsidP="00805F70">
      <w:pPr>
        <w:pStyle w:val="a6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 пункт 11 приложения к решению в следующей редакции:</w:t>
      </w:r>
    </w:p>
    <w:p w:rsidR="00805F70" w:rsidRPr="00FA5683" w:rsidRDefault="00805F70" w:rsidP="00805F70">
      <w:pPr>
        <w:pStyle w:val="a6"/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F70" w:rsidRPr="00FA5683" w:rsidRDefault="00805F70" w:rsidP="00805F7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805F70" w:rsidRPr="00FA5683" w:rsidRDefault="00805F70" w:rsidP="00805F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частями 3 - 6 статьи 13 Федерального закона от 25 декабря 2008 года № 273-ФЗ «О противодействии коррупции». </w:t>
      </w:r>
    </w:p>
    <w:p w:rsidR="00805F70" w:rsidRPr="00FA5683" w:rsidRDefault="00805F70" w:rsidP="00805F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решения возложить на Главу Восточенского сельсовета.</w:t>
      </w:r>
    </w:p>
    <w:p w:rsidR="00805F70" w:rsidRPr="00FA5683" w:rsidRDefault="00805F70" w:rsidP="00805F7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3.Настоящее  Решение вступает в силу после официального опубликования в газете «Импульс» (ведомости органов местного самоуправления Восточенского сельсовета).</w:t>
      </w:r>
    </w:p>
    <w:p w:rsidR="00805F70" w:rsidRPr="00FA5683" w:rsidRDefault="00805F70" w:rsidP="00805F70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805F70" w:rsidRPr="00FA5683" w:rsidRDefault="00805F70" w:rsidP="00805F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Председатель  Восточенского </w:t>
      </w:r>
    </w:p>
    <w:p w:rsidR="00805F70" w:rsidRPr="00FA5683" w:rsidRDefault="00805F70" w:rsidP="00805F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Совета депутатов                                                     </w:t>
      </w:r>
      <w:proofErr w:type="spell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С.Н.Байзан</w:t>
      </w:r>
      <w:proofErr w:type="spellEnd"/>
    </w:p>
    <w:p w:rsidR="00805F70" w:rsidRPr="00FA5683" w:rsidRDefault="00805F70" w:rsidP="00805F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F70" w:rsidRPr="00FA5683" w:rsidRDefault="00805F70" w:rsidP="00805F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Восточенского сельсовета                                             </w:t>
      </w:r>
      <w:proofErr w:type="spellStart"/>
      <w:r w:rsidRPr="00FA56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Л.И.Поленок</w:t>
      </w:r>
      <w:proofErr w:type="spellEnd"/>
    </w:p>
    <w:p w:rsidR="00805F70" w:rsidRDefault="00805F70" w:rsidP="00F31719">
      <w:pPr>
        <w:rPr>
          <w:b/>
          <w:bCs/>
        </w:rPr>
      </w:pPr>
      <w:bookmarkStart w:id="0" w:name="_GoBack"/>
      <w:bookmarkEnd w:id="0"/>
    </w:p>
    <w:p w:rsidR="00AE0A55" w:rsidRDefault="00AE0A55" w:rsidP="00F31719">
      <w:pPr>
        <w:rPr>
          <w:b/>
          <w:bCs/>
        </w:rPr>
      </w:pPr>
    </w:p>
    <w:p w:rsidR="00AE0A55" w:rsidRPr="00AE0A55" w:rsidRDefault="00AE0A55" w:rsidP="00AE0A55">
      <w:pPr>
        <w:rPr>
          <w:b/>
          <w:bCs/>
        </w:rPr>
      </w:pPr>
      <w:r w:rsidRPr="00AE0A55">
        <w:rPr>
          <w:b/>
          <w:bCs/>
        </w:rPr>
        <w:t>КГКУ «ПРОТИВОПОЖАРНАЯ ОХРАНА КРАСНОЯРСКОГО КРАЯ»</w:t>
      </w:r>
      <w:r w:rsidRPr="00AE0A55">
        <w:rPr>
          <w:b/>
          <w:bCs/>
        </w:rPr>
        <w:br/>
        <w:t>ПОЖАРНАЯ ЧАСТЬ №222 ИНФОРМИРУЕТ:</w:t>
      </w:r>
      <w:r w:rsidRPr="00AE0A55">
        <w:rPr>
          <w:b/>
          <w:bCs/>
        </w:rPr>
        <w:br/>
      </w:r>
    </w:p>
    <w:p w:rsidR="00AE0A55" w:rsidRPr="00AE0A55" w:rsidRDefault="00AE0A55" w:rsidP="00AE0A55">
      <w:pPr>
        <w:rPr>
          <w:b/>
          <w:bCs/>
        </w:rPr>
      </w:pPr>
      <w:r w:rsidRPr="00AE0A55">
        <w:rPr>
          <w:b/>
          <w:bCs/>
          <w:noProof/>
          <w:lang w:eastAsia="ru-RU"/>
        </w:rPr>
        <w:drawing>
          <wp:inline distT="0" distB="0" distL="0" distR="0" wp14:anchorId="306052B7" wp14:editId="7A52132A">
            <wp:extent cx="2574651" cy="1711842"/>
            <wp:effectExtent l="0" t="0" r="0" b="3175"/>
            <wp:docPr id="5" name="Рисунок 5" descr="C:\Users\73B5~1\AppData\Local\Temp\Rar$DRa0.894\q3GRUVUjw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0.894\q3GRUVUjwx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97" cy="17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5">
        <w:rPr>
          <w:b/>
          <w:bCs/>
        </w:rPr>
        <w:t xml:space="preserve">Детская шалость с огнем – частая причина пожаров! </w:t>
      </w:r>
      <w:r w:rsidRPr="00AE0A55">
        <w:rPr>
          <w:b/>
          <w:bCs/>
        </w:rPr>
        <w:br/>
        <w:t xml:space="preserve">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AE0A55">
        <w:rPr>
          <w:b/>
          <w:bCs/>
        </w:rPr>
        <w:t>контролем за</w:t>
      </w:r>
      <w:proofErr w:type="gramEnd"/>
      <w:r w:rsidRPr="00AE0A55">
        <w:rPr>
          <w:b/>
          <w:bCs/>
        </w:rPr>
        <w:t xml:space="preserve"> их поведением со стороны взрослых, а в ряде случаев неумением родителей организовать досуг своих чад.</w:t>
      </w:r>
      <w:r w:rsidRPr="00AE0A55">
        <w:rPr>
          <w:b/>
          <w:bCs/>
        </w:rPr>
        <w:br/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  <w:r w:rsidRPr="00AE0A55">
        <w:rPr>
          <w:b/>
          <w:bCs/>
        </w:rPr>
        <w:br/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  <w:r w:rsidRPr="00AE0A55">
        <w:rPr>
          <w:b/>
          <w:bCs/>
        </w:rPr>
        <w:br/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  <w:r w:rsidRPr="00AE0A55">
        <w:rPr>
          <w:b/>
          <w:bCs/>
        </w:rPr>
        <w:br/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  <w:r w:rsidRPr="00AE0A55">
        <w:rPr>
          <w:b/>
          <w:bCs/>
        </w:rPr>
        <w:br/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E0A55" w:rsidRDefault="00AE0A55" w:rsidP="00AE0A55">
      <w:pPr>
        <w:rPr>
          <w:b/>
          <w:bCs/>
        </w:rPr>
      </w:pPr>
    </w:p>
    <w:p w:rsidR="005A4A19" w:rsidRDefault="005A4A19" w:rsidP="00AE0A55">
      <w:pPr>
        <w:rPr>
          <w:b/>
          <w:bCs/>
        </w:rPr>
      </w:pPr>
    </w:p>
    <w:p w:rsidR="005A4A19" w:rsidRPr="00AE0A55" w:rsidRDefault="005A4A19" w:rsidP="00AE0A55">
      <w:pPr>
        <w:rPr>
          <w:b/>
          <w:bCs/>
        </w:rPr>
      </w:pP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lastRenderedPageBreak/>
        <w:t>Правила пожарной безопасности в отопительный сезон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  <w:u w:val="single"/>
        </w:rPr>
        <w:t>Пожарная часть №222 информирует: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5A4A19">
        <w:rPr>
          <w:b/>
          <w:bCs/>
        </w:rPr>
        <w:t>предтопочных</w:t>
      </w:r>
      <w:proofErr w:type="spellEnd"/>
      <w:r w:rsidRPr="005A4A19">
        <w:rPr>
          <w:b/>
          <w:bCs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t>Так по одной из этих причин 31 января 2023 года в селе Лебяжье Краснотуранского района в результате пожара повреждены две жилые квартиры на общей площади 161 м. кв. Причина пожара короткое замыкание электропроводки.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t>Хотелось бы, чтобы граждане обращали внимание на замечания, предупреждения и рекомендации сотрудников пожарной части. Соблюдение самых простых правил пожарной безопасности может спасти вам жизнь и предупредить пожар.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  <w:u w:val="single"/>
        </w:rPr>
        <w:t>Крайне рискованно</w:t>
      </w:r>
      <w:r w:rsidRPr="005A4A19">
        <w:rPr>
          <w:b/>
          <w:bCs/>
        </w:rPr>
        <w:t xml:space="preserve"> 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5A4A19">
        <w:rPr>
          <w:b/>
          <w:bCs/>
        </w:rPr>
        <w:t>предтопочном</w:t>
      </w:r>
      <w:proofErr w:type="spellEnd"/>
      <w:r w:rsidRPr="005A4A19">
        <w:rPr>
          <w:b/>
          <w:bCs/>
        </w:rPr>
        <w:t xml:space="preserve"> листе; топить углем, коксом и газом печи, не предназначенные для этих видов топлива.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t>Следует не забывать также и некоторые правила эксплуатации бытовых электрических приборов и установок.</w:t>
      </w:r>
    </w:p>
    <w:p w:rsidR="005A4A19" w:rsidRPr="005A4A19" w:rsidRDefault="005A4A19" w:rsidP="005A4A19">
      <w:pPr>
        <w:rPr>
          <w:b/>
          <w:bCs/>
        </w:rPr>
      </w:pPr>
      <w:proofErr w:type="gramStart"/>
      <w:r w:rsidRPr="005A4A19">
        <w:rPr>
          <w:b/>
          <w:bCs/>
          <w:u w:val="single"/>
        </w:rPr>
        <w:t>Опасно</w:t>
      </w:r>
      <w:r w:rsidRPr="005A4A19">
        <w:rPr>
          <w:b/>
          <w:bCs/>
        </w:rPr>
        <w:t xml:space="preserve"> 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5A4A19">
        <w:rPr>
          <w:b/>
          <w:bCs/>
        </w:rPr>
        <w:t>электроустановочными</w:t>
      </w:r>
      <w:proofErr w:type="spellEnd"/>
      <w:r w:rsidRPr="005A4A19">
        <w:rPr>
          <w:b/>
          <w:bCs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5A4A19">
        <w:rPr>
          <w:b/>
          <w:bCs/>
        </w:rPr>
        <w:t xml:space="preserve"> оставлять без присмотра включенные в сеть электрические бытовые приборы.</w:t>
      </w:r>
    </w:p>
    <w:p w:rsidR="005A4A19" w:rsidRPr="005A4A19" w:rsidRDefault="005A4A19" w:rsidP="005A4A19">
      <w:pPr>
        <w:rPr>
          <w:b/>
          <w:bCs/>
        </w:rPr>
      </w:pPr>
      <w:r w:rsidRPr="005A4A19">
        <w:rPr>
          <w:b/>
          <w:bCs/>
        </w:rPr>
        <w:t>Пожарная часть №222 КГКУ «Противопожарная охрана Красноярского края» обращается ко всем жителям Восточенского сельсовета с настоятельной рекомендацией выполнять правила пожарной безопасности, которые помогут избежать неприятностей в вашем доме.</w:t>
      </w:r>
    </w:p>
    <w:p w:rsidR="005A4A19" w:rsidRPr="005A4A19" w:rsidRDefault="005A4A19" w:rsidP="005A4A19">
      <w:pPr>
        <w:rPr>
          <w:b/>
          <w:bCs/>
        </w:rPr>
      </w:pPr>
    </w:p>
    <w:p w:rsidR="00AE0A55" w:rsidRDefault="005A4A19" w:rsidP="00F31719">
      <w:pPr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943600" cy="4199890"/>
            <wp:effectExtent l="0" t="0" r="0" b="0"/>
            <wp:docPr id="2" name="Рисунок 2" descr="C:\Users\73B5~1\AppData\Local\Temp\Rar$DRa0.759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0.759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A55" w:rsidSect="00970C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E45EF"/>
    <w:multiLevelType w:val="hybridMultilevel"/>
    <w:tmpl w:val="F63865B2"/>
    <w:lvl w:ilvl="0" w:tplc="AA3C683A">
      <w:start w:val="11"/>
      <w:numFmt w:val="decimal"/>
      <w:lvlText w:val="%1."/>
      <w:lvlJc w:val="left"/>
      <w:pPr>
        <w:ind w:left="1113" w:hanging="4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B4"/>
    <w:rsid w:val="00096787"/>
    <w:rsid w:val="002C33B1"/>
    <w:rsid w:val="00393E78"/>
    <w:rsid w:val="005A4A19"/>
    <w:rsid w:val="005C55B4"/>
    <w:rsid w:val="006A3412"/>
    <w:rsid w:val="00805F70"/>
    <w:rsid w:val="00970CE4"/>
    <w:rsid w:val="00AE0A55"/>
    <w:rsid w:val="00BE7BFB"/>
    <w:rsid w:val="00DA32AD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5F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5F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20399DD-F67B-4B2D-97E4-555987F57E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2023-10-23T02:39:00Z</dcterms:created>
  <dcterms:modified xsi:type="dcterms:W3CDTF">2023-11-28T06:20:00Z</dcterms:modified>
</cp:coreProperties>
</file>