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A" w:rsidRPr="00025F1D" w:rsidRDefault="006A5A4A" w:rsidP="006A5A4A">
      <w:pPr>
        <w:shd w:val="clear" w:color="auto" w:fill="FFFFFF"/>
        <w:spacing w:line="307" w:lineRule="exact"/>
        <w:ind w:left="1416" w:right="499" w:hanging="931"/>
        <w:rPr>
          <w:b/>
          <w:iCs/>
          <w:color w:val="000000"/>
          <w:spacing w:val="-4"/>
          <w:sz w:val="26"/>
          <w:szCs w:val="26"/>
        </w:rPr>
      </w:pPr>
      <w:r w:rsidRPr="00025F1D">
        <w:rPr>
          <w:b/>
          <w:iCs/>
          <w:color w:val="000000"/>
          <w:spacing w:val="-4"/>
          <w:sz w:val="26"/>
          <w:szCs w:val="26"/>
        </w:rPr>
        <w:t xml:space="preserve">КРАСНОЯРСКИЙ </w:t>
      </w:r>
      <w:r>
        <w:rPr>
          <w:b/>
          <w:iCs/>
          <w:color w:val="000000"/>
          <w:spacing w:val="-4"/>
          <w:sz w:val="26"/>
          <w:szCs w:val="26"/>
        </w:rPr>
        <w:t xml:space="preserve"> </w:t>
      </w:r>
      <w:r w:rsidRPr="00025F1D">
        <w:rPr>
          <w:b/>
          <w:iCs/>
          <w:color w:val="000000"/>
          <w:spacing w:val="-4"/>
          <w:sz w:val="26"/>
          <w:szCs w:val="26"/>
        </w:rPr>
        <w:t>КРАЙ  КРАСНОТУРАНСКИЙ  РАЙОН</w:t>
      </w:r>
    </w:p>
    <w:p w:rsidR="006A5A4A" w:rsidRPr="00025F1D" w:rsidRDefault="006A5A4A" w:rsidP="006A5A4A">
      <w:pPr>
        <w:shd w:val="clear" w:color="auto" w:fill="FFFFFF"/>
        <w:spacing w:line="307" w:lineRule="exact"/>
        <w:ind w:left="1416" w:right="499" w:hanging="931"/>
        <w:rPr>
          <w:b/>
        </w:rPr>
      </w:pPr>
      <w:r w:rsidRPr="00025F1D">
        <w:rPr>
          <w:b/>
          <w:iCs/>
          <w:color w:val="000000"/>
          <w:spacing w:val="-4"/>
          <w:sz w:val="26"/>
          <w:szCs w:val="26"/>
        </w:rPr>
        <w:t xml:space="preserve">    ВОСТОЧЕНСКИЙ </w:t>
      </w:r>
      <w:r>
        <w:rPr>
          <w:b/>
          <w:iCs/>
          <w:color w:val="000000"/>
          <w:spacing w:val="-4"/>
          <w:sz w:val="26"/>
          <w:szCs w:val="26"/>
        </w:rPr>
        <w:t xml:space="preserve"> </w:t>
      </w:r>
      <w:r w:rsidRPr="00025F1D">
        <w:rPr>
          <w:b/>
          <w:iCs/>
          <w:color w:val="000000"/>
          <w:spacing w:val="-4"/>
          <w:sz w:val="26"/>
          <w:szCs w:val="26"/>
        </w:rPr>
        <w:t>СЕЛЬСКИЙ</w:t>
      </w:r>
      <w:r>
        <w:rPr>
          <w:b/>
          <w:iCs/>
          <w:color w:val="000000"/>
          <w:spacing w:val="-4"/>
          <w:sz w:val="26"/>
          <w:szCs w:val="26"/>
        </w:rPr>
        <w:t xml:space="preserve"> </w:t>
      </w:r>
      <w:r w:rsidRPr="00025F1D">
        <w:rPr>
          <w:b/>
          <w:iCs/>
          <w:color w:val="000000"/>
          <w:spacing w:val="-4"/>
          <w:sz w:val="26"/>
          <w:szCs w:val="26"/>
        </w:rPr>
        <w:t xml:space="preserve"> СОВЕТ</w:t>
      </w:r>
      <w:r>
        <w:rPr>
          <w:b/>
          <w:iCs/>
          <w:color w:val="000000"/>
          <w:spacing w:val="-4"/>
          <w:sz w:val="26"/>
          <w:szCs w:val="26"/>
        </w:rPr>
        <w:t xml:space="preserve"> </w:t>
      </w:r>
      <w:r w:rsidRPr="00025F1D">
        <w:rPr>
          <w:b/>
          <w:iCs/>
          <w:color w:val="000000"/>
          <w:spacing w:val="-4"/>
          <w:sz w:val="26"/>
          <w:szCs w:val="26"/>
        </w:rPr>
        <w:t xml:space="preserve"> ДЕПУТАТОВ</w:t>
      </w:r>
    </w:p>
    <w:p w:rsidR="006A5A4A" w:rsidRDefault="006A5A4A" w:rsidP="006A5A4A">
      <w:pPr>
        <w:shd w:val="clear" w:color="auto" w:fill="FFFFFF"/>
        <w:spacing w:before="298"/>
        <w:ind w:right="101"/>
        <w:jc w:val="center"/>
        <w:rPr>
          <w:rFonts w:eastAsia="Times New Roman"/>
          <w:color w:val="000000"/>
          <w:spacing w:val="7"/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 xml:space="preserve">РЕШЕНИЕ  </w:t>
      </w:r>
    </w:p>
    <w:p w:rsidR="006A5A4A" w:rsidRDefault="006A5A4A" w:rsidP="006A5A4A">
      <w:pPr>
        <w:shd w:val="clear" w:color="auto" w:fill="FFFFFF"/>
        <w:spacing w:before="298"/>
        <w:ind w:right="101"/>
        <w:jc w:val="center"/>
      </w:pPr>
      <w:r>
        <w:rPr>
          <w:rFonts w:eastAsia="Times New Roman"/>
          <w:color w:val="000000"/>
          <w:spacing w:val="7"/>
          <w:sz w:val="26"/>
          <w:szCs w:val="26"/>
        </w:rPr>
        <w:t>С. Восточное</w:t>
      </w:r>
    </w:p>
    <w:p w:rsidR="006A5A4A" w:rsidRPr="00F95D4E" w:rsidRDefault="006A5A4A" w:rsidP="006A5A4A">
      <w:pPr>
        <w:shd w:val="clear" w:color="auto" w:fill="FFFFFF"/>
        <w:tabs>
          <w:tab w:val="left" w:pos="7210"/>
        </w:tabs>
        <w:spacing w:before="283"/>
        <w:rPr>
          <w:sz w:val="28"/>
          <w:szCs w:val="28"/>
        </w:rPr>
      </w:pPr>
      <w:r>
        <w:rPr>
          <w:color w:val="000000"/>
          <w:spacing w:val="-4"/>
          <w:sz w:val="26"/>
          <w:szCs w:val="26"/>
        </w:rPr>
        <w:t xml:space="preserve"> 17.11.2015 </w:t>
      </w:r>
      <w:r>
        <w:rPr>
          <w:rFonts w:eastAsia="Times New Roman"/>
          <w:color w:val="000000"/>
          <w:sz w:val="26"/>
          <w:szCs w:val="26"/>
        </w:rPr>
        <w:tab/>
      </w:r>
      <w:r w:rsidRPr="00F95D4E">
        <w:rPr>
          <w:rFonts w:eastAsia="Times New Roman"/>
          <w:iCs/>
          <w:color w:val="000000"/>
          <w:spacing w:val="-36"/>
          <w:sz w:val="28"/>
          <w:szCs w:val="28"/>
        </w:rPr>
        <w:t xml:space="preserve">№  5- 13- </w:t>
      </w:r>
      <w:proofErr w:type="gramStart"/>
      <w:r w:rsidRPr="00F95D4E">
        <w:rPr>
          <w:rFonts w:eastAsia="Times New Roman"/>
          <w:iCs/>
          <w:color w:val="000000"/>
          <w:spacing w:val="-36"/>
          <w:sz w:val="28"/>
          <w:szCs w:val="28"/>
        </w:rPr>
        <w:t>р</w:t>
      </w:r>
      <w:proofErr w:type="gramEnd"/>
    </w:p>
    <w:p w:rsidR="006A5A4A" w:rsidRPr="00F95D4E" w:rsidRDefault="006A5A4A" w:rsidP="006A5A4A">
      <w:pPr>
        <w:pStyle w:val="1"/>
        <w:rPr>
          <w:rFonts w:ascii="Times New Roman" w:hAnsi="Times New Roman" w:cs="Times New Roman"/>
          <w:b w:val="0"/>
          <w:color w:val="auto"/>
        </w:rPr>
      </w:pPr>
      <w:r w:rsidRPr="00F95D4E">
        <w:rPr>
          <w:rFonts w:ascii="Times New Roman" w:eastAsia="Times New Roman" w:hAnsi="Times New Roman" w:cs="Times New Roman"/>
          <w:b w:val="0"/>
          <w:color w:val="auto"/>
        </w:rPr>
        <w:t>Об утверждении Положения о порядке и случаях посещения субъектами общественного контроля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9"/>
        </w:rPr>
        <w:t>органов</w:t>
      </w:r>
      <w:r w:rsidRPr="00F95D4E">
        <w:rPr>
          <w:rFonts w:ascii="Times New Roman" w:eastAsia="Times New Roman" w:hAnsi="Times New Roman" w:cs="Times New Roman"/>
          <w:b w:val="0"/>
          <w:color w:val="auto"/>
        </w:rPr>
        <w:tab/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4"/>
        </w:rPr>
        <w:t>местного</w:t>
      </w:r>
      <w:r w:rsidRPr="00F95D4E">
        <w:rPr>
          <w:rFonts w:ascii="Times New Roman" w:eastAsia="Times New Roman" w:hAnsi="Times New Roman" w:cs="Times New Roman"/>
          <w:b w:val="0"/>
          <w:color w:val="auto"/>
        </w:rPr>
        <w:tab/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6"/>
        </w:rPr>
        <w:t>самоуправления,</w:t>
      </w:r>
      <w:r>
        <w:rPr>
          <w:rFonts w:ascii="Times New Roman" w:eastAsia="Times New Roman" w:hAnsi="Times New Roman" w:cs="Times New Roman"/>
          <w:b w:val="0"/>
          <w:color w:val="auto"/>
          <w:spacing w:val="-6"/>
        </w:rPr>
        <w:t xml:space="preserve"> </w:t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муниципальных организаций, иных органов и </w:t>
      </w:r>
      <w:r w:rsidRPr="00F95D4E">
        <w:rPr>
          <w:rFonts w:ascii="Times New Roman" w:eastAsia="Times New Roman" w:hAnsi="Times New Roman" w:cs="Times New Roman"/>
          <w:b w:val="0"/>
          <w:color w:val="auto"/>
        </w:rPr>
        <w:t xml:space="preserve">организаций, осуществляющих в соответствии с </w:t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федеральными законами отдельные публичные </w:t>
      </w:r>
      <w:r w:rsidRPr="00F95D4E">
        <w:rPr>
          <w:rFonts w:ascii="Times New Roman" w:eastAsia="Times New Roman" w:hAnsi="Times New Roman" w:cs="Times New Roman"/>
          <w:b w:val="0"/>
          <w:color w:val="auto"/>
          <w:spacing w:val="-7"/>
        </w:rPr>
        <w:t>полномочия</w:t>
      </w:r>
    </w:p>
    <w:p w:rsidR="006A5A4A" w:rsidRPr="00F95D4E" w:rsidRDefault="006A5A4A" w:rsidP="006A5A4A">
      <w:pPr>
        <w:shd w:val="clear" w:color="auto" w:fill="FFFFFF"/>
        <w:spacing w:before="278" w:line="298" w:lineRule="exact"/>
        <w:ind w:left="19" w:right="48" w:firstLine="63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F95D4E">
        <w:rPr>
          <w:rFonts w:eastAsia="Times New Roman"/>
          <w:color w:val="000000"/>
          <w:spacing w:val="-3"/>
          <w:sz w:val="28"/>
          <w:szCs w:val="28"/>
        </w:rPr>
        <w:t xml:space="preserve">В соответствии с Федеральным законом от 06.10.2003 № 131-ФЗ «Об общих </w:t>
      </w:r>
      <w:r w:rsidRPr="00F95D4E">
        <w:rPr>
          <w:rFonts w:eastAsia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F95D4E">
        <w:rPr>
          <w:rFonts w:eastAsia="Times New Roman"/>
          <w:color w:val="000000"/>
          <w:spacing w:val="6"/>
          <w:sz w:val="28"/>
          <w:szCs w:val="28"/>
        </w:rPr>
        <w:t xml:space="preserve">статьей 10 Федерального закона от 21.07.2014 № 212-ФЗ «Об основах </w:t>
      </w:r>
      <w:r w:rsidRPr="00F95D4E">
        <w:rPr>
          <w:rFonts w:eastAsia="Times New Roman"/>
          <w:color w:val="000000"/>
          <w:spacing w:val="3"/>
          <w:sz w:val="28"/>
          <w:szCs w:val="28"/>
        </w:rPr>
        <w:t xml:space="preserve">общественного контроля в Российской Федерации», руководствуясь   статьями 56 </w:t>
      </w:r>
      <w:r w:rsidRPr="00F95D4E">
        <w:rPr>
          <w:rFonts w:eastAsia="Times New Roman"/>
          <w:color w:val="000000"/>
          <w:spacing w:val="1"/>
          <w:sz w:val="28"/>
          <w:szCs w:val="28"/>
        </w:rPr>
        <w:t xml:space="preserve"> Устава  Восточенского сельсовета Краснотуранского района Красноярского края,</w:t>
      </w:r>
    </w:p>
    <w:p w:rsidR="006A5A4A" w:rsidRPr="00F95D4E" w:rsidRDefault="006A5A4A" w:rsidP="006A5A4A">
      <w:pPr>
        <w:shd w:val="clear" w:color="auto" w:fill="FFFFFF"/>
        <w:spacing w:before="278" w:line="298" w:lineRule="exact"/>
        <w:ind w:left="19" w:right="48" w:firstLine="634"/>
        <w:jc w:val="both"/>
        <w:rPr>
          <w:sz w:val="28"/>
          <w:szCs w:val="28"/>
        </w:rPr>
      </w:pPr>
      <w:r w:rsidRPr="00F95D4E">
        <w:rPr>
          <w:rFonts w:eastAsia="Times New Roman"/>
          <w:iCs/>
          <w:color w:val="000000"/>
          <w:spacing w:val="-3"/>
          <w:sz w:val="28"/>
          <w:szCs w:val="28"/>
        </w:rPr>
        <w:t xml:space="preserve">                                    </w:t>
      </w:r>
      <w:r w:rsidRPr="00F95D4E">
        <w:rPr>
          <w:rFonts w:eastAsia="Times New Roman"/>
          <w:color w:val="000000"/>
          <w:spacing w:val="-3"/>
          <w:sz w:val="28"/>
          <w:szCs w:val="28"/>
        </w:rPr>
        <w:t>РЕШИЛ:</w:t>
      </w:r>
    </w:p>
    <w:p w:rsidR="006A5A4A" w:rsidRPr="00F95D4E" w:rsidRDefault="006A5A4A" w:rsidP="006A5A4A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07" w:line="293" w:lineRule="exact"/>
        <w:ind w:left="29" w:firstLine="648"/>
        <w:rPr>
          <w:color w:val="000000"/>
          <w:spacing w:val="-25"/>
          <w:sz w:val="28"/>
          <w:szCs w:val="28"/>
        </w:rPr>
      </w:pPr>
      <w:r w:rsidRPr="00F95D4E">
        <w:rPr>
          <w:rFonts w:eastAsia="Times New Roman"/>
          <w:color w:val="000000"/>
          <w:spacing w:val="3"/>
          <w:sz w:val="28"/>
          <w:szCs w:val="28"/>
        </w:rPr>
        <w:t xml:space="preserve">Утвердить  Положение  о порядке  и  случаях  посещения  субъектами </w:t>
      </w:r>
      <w:r w:rsidRPr="00F95D4E">
        <w:rPr>
          <w:rFonts w:eastAsia="Times New Roman"/>
          <w:color w:val="000000"/>
          <w:spacing w:val="-3"/>
          <w:sz w:val="28"/>
          <w:szCs w:val="28"/>
        </w:rPr>
        <w:t xml:space="preserve">общественного   контроля   органов   местного   самоуправления,   муниципальных </w:t>
      </w:r>
      <w:r w:rsidRPr="00F95D4E">
        <w:rPr>
          <w:rFonts w:eastAsia="Times New Roman"/>
          <w:color w:val="000000"/>
          <w:spacing w:val="4"/>
          <w:sz w:val="28"/>
          <w:szCs w:val="28"/>
        </w:rPr>
        <w:t xml:space="preserve">организаций, иных органов и организаций, осуществляющих в соответствии с </w:t>
      </w:r>
      <w:r w:rsidRPr="00F95D4E">
        <w:rPr>
          <w:rFonts w:eastAsia="Times New Roman"/>
          <w:color w:val="000000"/>
          <w:spacing w:val="-1"/>
          <w:sz w:val="28"/>
          <w:szCs w:val="28"/>
        </w:rPr>
        <w:t xml:space="preserve">федеральными     законами     отдельные     публичные     полномочия     согласно </w:t>
      </w:r>
      <w:r w:rsidRPr="00F95D4E">
        <w:rPr>
          <w:rFonts w:eastAsia="Times New Roman"/>
          <w:color w:val="000000"/>
          <w:spacing w:val="-7"/>
          <w:sz w:val="28"/>
          <w:szCs w:val="28"/>
        </w:rPr>
        <w:t>приложению.</w:t>
      </w:r>
    </w:p>
    <w:p w:rsidR="006A5A4A" w:rsidRPr="00F95D4E" w:rsidRDefault="006A5A4A" w:rsidP="006A5A4A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0" w:line="293" w:lineRule="exact"/>
        <w:ind w:left="29" w:firstLine="648"/>
        <w:rPr>
          <w:color w:val="000000"/>
          <w:spacing w:val="-19"/>
          <w:sz w:val="28"/>
          <w:szCs w:val="28"/>
        </w:rPr>
      </w:pPr>
      <w:proofErr w:type="gramStart"/>
      <w:r w:rsidRPr="00F95D4E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F95D4E">
        <w:rPr>
          <w:rFonts w:eastAsia="Times New Roman"/>
          <w:color w:val="000000"/>
          <w:spacing w:val="2"/>
          <w:sz w:val="28"/>
          <w:szCs w:val="28"/>
        </w:rPr>
        <w:t xml:space="preserve"> исполнением настоящего Решения возложить на председателя сельского Совета депутатов </w:t>
      </w:r>
    </w:p>
    <w:p w:rsidR="006A5A4A" w:rsidRPr="00F95D4E" w:rsidRDefault="006A5A4A" w:rsidP="006A5A4A">
      <w:pPr>
        <w:shd w:val="clear" w:color="auto" w:fill="FFFFFF"/>
        <w:tabs>
          <w:tab w:val="left" w:pos="1162"/>
        </w:tabs>
        <w:spacing w:line="293" w:lineRule="exact"/>
        <w:ind w:left="53" w:firstLine="629"/>
        <w:rPr>
          <w:sz w:val="28"/>
          <w:szCs w:val="28"/>
        </w:rPr>
      </w:pPr>
      <w:r w:rsidRPr="00F95D4E">
        <w:rPr>
          <w:color w:val="000000"/>
          <w:spacing w:val="-19"/>
          <w:sz w:val="28"/>
          <w:szCs w:val="28"/>
        </w:rPr>
        <w:t>3.</w:t>
      </w:r>
      <w:r w:rsidRPr="00F95D4E">
        <w:rPr>
          <w:color w:val="000000"/>
          <w:sz w:val="28"/>
          <w:szCs w:val="28"/>
        </w:rPr>
        <w:tab/>
      </w:r>
      <w:r w:rsidRPr="00F95D4E">
        <w:rPr>
          <w:rFonts w:eastAsia="Times New Roman"/>
          <w:color w:val="000000"/>
          <w:sz w:val="28"/>
          <w:szCs w:val="28"/>
        </w:rPr>
        <w:t xml:space="preserve">Решение    вступает    </w:t>
      </w:r>
      <w:r w:rsidRPr="00F95D4E">
        <w:rPr>
          <w:rFonts w:eastAsia="Times New Roman"/>
          <w:iCs/>
          <w:color w:val="000000"/>
          <w:sz w:val="28"/>
          <w:szCs w:val="28"/>
        </w:rPr>
        <w:t>в    силу    после    официального    опубликования в газете «Импульс» (ведомости органов местного самоуправления Восточенского сельсовета) и на официальном сайте администрации сельсовета</w:t>
      </w:r>
      <w:r w:rsidRPr="00F95D4E">
        <w:rPr>
          <w:rFonts w:eastAsia="Times New Roman"/>
          <w:iCs/>
          <w:color w:val="000000"/>
          <w:spacing w:val="-4"/>
          <w:sz w:val="28"/>
          <w:szCs w:val="28"/>
        </w:rPr>
        <w:t>.</w:t>
      </w:r>
    </w:p>
    <w:p w:rsidR="006A5A4A" w:rsidRPr="00F95D4E" w:rsidRDefault="006A5A4A" w:rsidP="006A5A4A">
      <w:pPr>
        <w:shd w:val="clear" w:color="auto" w:fill="FFFFFF"/>
        <w:tabs>
          <w:tab w:val="left" w:pos="6974"/>
        </w:tabs>
        <w:spacing w:before="298"/>
        <w:ind w:left="48"/>
        <w:rPr>
          <w:sz w:val="28"/>
          <w:szCs w:val="28"/>
        </w:rPr>
      </w:pPr>
      <w:r w:rsidRPr="00F95D4E">
        <w:rPr>
          <w:rFonts w:eastAsia="Times New Roman"/>
          <w:iCs/>
          <w:color w:val="000000"/>
          <w:spacing w:val="-5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F95D4E">
        <w:rPr>
          <w:rFonts w:eastAsia="Times New Roman"/>
          <w:iCs/>
          <w:color w:val="000000"/>
          <w:spacing w:val="-5"/>
          <w:sz w:val="28"/>
          <w:szCs w:val="28"/>
        </w:rPr>
        <w:t>С.Н.Максимкин</w:t>
      </w:r>
      <w:proofErr w:type="spellEnd"/>
    </w:p>
    <w:p w:rsidR="006A5A4A" w:rsidRPr="00F95D4E" w:rsidRDefault="006A5A4A" w:rsidP="006A5A4A">
      <w:pPr>
        <w:shd w:val="clear" w:color="auto" w:fill="FFFFFF"/>
        <w:tabs>
          <w:tab w:val="left" w:pos="7018"/>
        </w:tabs>
        <w:spacing w:before="278"/>
        <w:ind w:left="53"/>
        <w:rPr>
          <w:rFonts w:eastAsia="Times New Roman"/>
          <w:iCs/>
          <w:color w:val="000000"/>
          <w:spacing w:val="-4"/>
          <w:sz w:val="28"/>
          <w:szCs w:val="28"/>
        </w:rPr>
      </w:pPr>
      <w:r w:rsidRPr="00F95D4E">
        <w:rPr>
          <w:rFonts w:eastAsia="Times New Roman"/>
          <w:color w:val="000000"/>
          <w:spacing w:val="-4"/>
          <w:sz w:val="28"/>
          <w:szCs w:val="28"/>
        </w:rPr>
        <w:t xml:space="preserve">Глава </w:t>
      </w:r>
      <w:r w:rsidRPr="00F95D4E">
        <w:rPr>
          <w:rFonts w:eastAsia="Times New Roman"/>
          <w:iCs/>
          <w:color w:val="000000"/>
          <w:spacing w:val="-4"/>
          <w:sz w:val="28"/>
          <w:szCs w:val="28"/>
        </w:rPr>
        <w:t xml:space="preserve">Восточенского сельсовета                                                  </w:t>
      </w:r>
      <w:proofErr w:type="spellStart"/>
      <w:r w:rsidRPr="00F95D4E">
        <w:rPr>
          <w:rFonts w:eastAsia="Times New Roman"/>
          <w:iCs/>
          <w:color w:val="000000"/>
          <w:spacing w:val="-4"/>
          <w:sz w:val="28"/>
          <w:szCs w:val="28"/>
        </w:rPr>
        <w:t>А.П.Широченко</w:t>
      </w:r>
      <w:proofErr w:type="spellEnd"/>
    </w:p>
    <w:p w:rsidR="006A5A4A" w:rsidRPr="00F95D4E" w:rsidRDefault="006A5A4A" w:rsidP="006A5A4A">
      <w:pPr>
        <w:shd w:val="clear" w:color="auto" w:fill="FFFFFF"/>
        <w:tabs>
          <w:tab w:val="left" w:pos="7018"/>
        </w:tabs>
        <w:spacing w:before="278"/>
        <w:ind w:left="53"/>
        <w:rPr>
          <w:rFonts w:eastAsia="Times New Roman"/>
          <w:iCs/>
          <w:color w:val="000000"/>
          <w:spacing w:val="-4"/>
          <w:sz w:val="28"/>
          <w:szCs w:val="28"/>
        </w:rPr>
      </w:pPr>
    </w:p>
    <w:p w:rsidR="006A5A4A" w:rsidRPr="00F95D4E" w:rsidRDefault="006A5A4A" w:rsidP="006A5A4A">
      <w:pPr>
        <w:shd w:val="clear" w:color="auto" w:fill="FFFFFF"/>
        <w:tabs>
          <w:tab w:val="left" w:pos="7018"/>
        </w:tabs>
        <w:spacing w:before="278"/>
        <w:ind w:left="53"/>
        <w:rPr>
          <w:rFonts w:eastAsia="Times New Roman"/>
          <w:iCs/>
          <w:color w:val="000000"/>
          <w:spacing w:val="-4"/>
          <w:sz w:val="28"/>
          <w:szCs w:val="28"/>
        </w:rPr>
      </w:pPr>
    </w:p>
    <w:p w:rsidR="006A5A4A" w:rsidRPr="00F95D4E" w:rsidRDefault="006A5A4A" w:rsidP="006A5A4A">
      <w:pPr>
        <w:shd w:val="clear" w:color="auto" w:fill="FFFFFF"/>
        <w:tabs>
          <w:tab w:val="left" w:pos="7018"/>
        </w:tabs>
        <w:spacing w:before="278"/>
        <w:ind w:left="53"/>
        <w:rPr>
          <w:sz w:val="28"/>
          <w:szCs w:val="28"/>
        </w:rPr>
      </w:pPr>
    </w:p>
    <w:p w:rsidR="006A5A4A" w:rsidRDefault="006A5A4A" w:rsidP="006A5A4A"/>
    <w:p w:rsidR="006A5A4A" w:rsidRDefault="006A5A4A" w:rsidP="006A5A4A">
      <w:pPr>
        <w:shd w:val="clear" w:color="auto" w:fill="FFFFFF"/>
        <w:spacing w:line="302" w:lineRule="exact"/>
        <w:ind w:left="5342"/>
        <w:rPr>
          <w:rFonts w:eastAsia="Times New Roman"/>
          <w:color w:val="000000"/>
          <w:spacing w:val="-2"/>
          <w:sz w:val="26"/>
          <w:szCs w:val="26"/>
        </w:rPr>
      </w:pPr>
    </w:p>
    <w:p w:rsidR="006A5A4A" w:rsidRPr="00F95D4E" w:rsidRDefault="006A5A4A" w:rsidP="006A5A4A">
      <w:pPr>
        <w:shd w:val="clear" w:color="auto" w:fill="FFFFFF"/>
        <w:spacing w:line="302" w:lineRule="exact"/>
        <w:ind w:left="5342"/>
      </w:pPr>
      <w:r w:rsidRPr="00F95D4E">
        <w:rPr>
          <w:rFonts w:eastAsia="Times New Roman"/>
          <w:color w:val="000000"/>
          <w:spacing w:val="-2"/>
          <w:sz w:val="26"/>
          <w:szCs w:val="26"/>
        </w:rPr>
        <w:lastRenderedPageBreak/>
        <w:t>Приложение</w:t>
      </w:r>
    </w:p>
    <w:p w:rsidR="006A5A4A" w:rsidRPr="00F95D4E" w:rsidRDefault="006A5A4A" w:rsidP="006A5A4A">
      <w:pPr>
        <w:shd w:val="clear" w:color="auto" w:fill="FFFFFF"/>
        <w:tabs>
          <w:tab w:val="left" w:pos="7051"/>
        </w:tabs>
        <w:spacing w:before="5" w:line="302" w:lineRule="exact"/>
        <w:ind w:left="5333" w:right="518"/>
      </w:pPr>
      <w:r w:rsidRPr="00F95D4E">
        <w:rPr>
          <w:rFonts w:eastAsia="Times New Roman"/>
          <w:color w:val="000000"/>
          <w:spacing w:val="-3"/>
          <w:sz w:val="26"/>
          <w:szCs w:val="26"/>
        </w:rPr>
        <w:t xml:space="preserve">к Решению </w:t>
      </w:r>
      <w:r w:rsidRPr="00F95D4E">
        <w:rPr>
          <w:rFonts w:eastAsia="Times New Roman"/>
          <w:iCs/>
          <w:color w:val="000000"/>
          <w:spacing w:val="-3"/>
          <w:sz w:val="26"/>
          <w:szCs w:val="26"/>
        </w:rPr>
        <w:t xml:space="preserve">Восточенского сельского Совета депутатов </w:t>
      </w:r>
      <w:r w:rsidRPr="00F95D4E">
        <w:rPr>
          <w:rFonts w:eastAsia="Times New Roman"/>
          <w:color w:val="000000"/>
          <w:spacing w:val="-2"/>
          <w:sz w:val="26"/>
          <w:szCs w:val="26"/>
        </w:rPr>
        <w:t>от 17.11.2015</w:t>
      </w:r>
      <w:r w:rsidRPr="00F95D4E">
        <w:rPr>
          <w:rFonts w:eastAsia="Times New Roman"/>
          <w:color w:val="000000"/>
          <w:sz w:val="26"/>
          <w:szCs w:val="26"/>
        </w:rPr>
        <w:tab/>
        <w:t xml:space="preserve"> </w:t>
      </w:r>
      <w:r w:rsidRPr="00F95D4E">
        <w:rPr>
          <w:rFonts w:eastAsia="Times New Roman"/>
          <w:smallCaps/>
          <w:color w:val="000000"/>
          <w:spacing w:val="-39"/>
          <w:sz w:val="26"/>
          <w:szCs w:val="26"/>
        </w:rPr>
        <w:t xml:space="preserve">№ </w:t>
      </w:r>
      <w:r>
        <w:rPr>
          <w:rFonts w:eastAsia="Times New Roman"/>
          <w:smallCaps/>
          <w:color w:val="000000"/>
          <w:spacing w:val="-39"/>
          <w:sz w:val="26"/>
          <w:szCs w:val="26"/>
        </w:rPr>
        <w:t xml:space="preserve">    </w:t>
      </w:r>
      <w:r w:rsidRPr="00F95D4E">
        <w:rPr>
          <w:rFonts w:eastAsia="Times New Roman"/>
          <w:smallCaps/>
          <w:color w:val="000000"/>
          <w:spacing w:val="-39"/>
          <w:sz w:val="26"/>
          <w:szCs w:val="26"/>
        </w:rPr>
        <w:t>5-13</w:t>
      </w:r>
      <w:r>
        <w:rPr>
          <w:rFonts w:eastAsia="Times New Roman"/>
          <w:smallCaps/>
          <w:color w:val="000000"/>
          <w:spacing w:val="-39"/>
          <w:sz w:val="26"/>
          <w:szCs w:val="26"/>
        </w:rPr>
        <w:t xml:space="preserve">  </w:t>
      </w:r>
      <w:r w:rsidRPr="00F95D4E">
        <w:rPr>
          <w:rFonts w:eastAsia="Times New Roman"/>
          <w:smallCaps/>
          <w:color w:val="000000"/>
          <w:spacing w:val="-39"/>
          <w:sz w:val="26"/>
          <w:szCs w:val="26"/>
        </w:rPr>
        <w:t>-</w:t>
      </w:r>
      <w:r>
        <w:rPr>
          <w:rFonts w:eastAsia="Times New Roman"/>
          <w:smallCaps/>
          <w:color w:val="000000"/>
          <w:spacing w:val="-39"/>
          <w:sz w:val="26"/>
          <w:szCs w:val="26"/>
        </w:rPr>
        <w:t xml:space="preserve">  </w:t>
      </w:r>
      <w:proofErr w:type="gramStart"/>
      <w:r w:rsidRPr="00F95D4E">
        <w:rPr>
          <w:rFonts w:eastAsia="Times New Roman"/>
          <w:smallCaps/>
          <w:color w:val="000000"/>
          <w:spacing w:val="-39"/>
          <w:sz w:val="26"/>
          <w:szCs w:val="26"/>
        </w:rPr>
        <w:t>р</w:t>
      </w:r>
      <w:proofErr w:type="gramEnd"/>
      <w:r>
        <w:rPr>
          <w:rFonts w:eastAsia="Times New Roman"/>
          <w:smallCaps/>
          <w:color w:val="000000"/>
          <w:spacing w:val="-39"/>
          <w:sz w:val="26"/>
          <w:szCs w:val="26"/>
        </w:rPr>
        <w:t xml:space="preserve">    </w:t>
      </w:r>
      <w:r w:rsidRPr="00F95D4E">
        <w:rPr>
          <w:rFonts w:eastAsia="Times New Roman"/>
          <w:smallCaps/>
          <w:color w:val="000000"/>
          <w:spacing w:val="-39"/>
          <w:sz w:val="26"/>
          <w:szCs w:val="26"/>
        </w:rPr>
        <w:t xml:space="preserve">   </w:t>
      </w:r>
    </w:p>
    <w:p w:rsidR="006A5A4A" w:rsidRDefault="006A5A4A" w:rsidP="006A5A4A">
      <w:pPr>
        <w:shd w:val="clear" w:color="auto" w:fill="FFFFFF"/>
        <w:spacing w:before="974" w:line="293" w:lineRule="exact"/>
        <w:ind w:right="72"/>
        <w:jc w:val="center"/>
      </w:pPr>
      <w:r>
        <w:rPr>
          <w:rFonts w:eastAsia="Times New Roman"/>
          <w:b/>
          <w:bCs/>
          <w:color w:val="000000"/>
          <w:spacing w:val="-5"/>
          <w:sz w:val="26"/>
          <w:szCs w:val="26"/>
        </w:rPr>
        <w:t>ПОЛОЖЕНИЕ</w:t>
      </w:r>
    </w:p>
    <w:p w:rsidR="006A5A4A" w:rsidRDefault="006A5A4A" w:rsidP="006A5A4A">
      <w:pPr>
        <w:shd w:val="clear" w:color="auto" w:fill="FFFFFF"/>
        <w:spacing w:line="293" w:lineRule="exact"/>
        <w:ind w:right="72"/>
        <w:jc w:val="center"/>
      </w:pPr>
      <w:r>
        <w:rPr>
          <w:rFonts w:eastAsia="Times New Roman"/>
          <w:color w:val="000000"/>
          <w:spacing w:val="-2"/>
          <w:sz w:val="26"/>
          <w:szCs w:val="26"/>
        </w:rPr>
        <w:t>о порядке и случаях посещения субъектами общественного контроля органов</w:t>
      </w:r>
    </w:p>
    <w:p w:rsidR="006A5A4A" w:rsidRDefault="006A5A4A" w:rsidP="006A5A4A">
      <w:pPr>
        <w:shd w:val="clear" w:color="auto" w:fill="FFFFFF"/>
        <w:spacing w:line="293" w:lineRule="exact"/>
        <w:ind w:right="72"/>
        <w:jc w:val="center"/>
      </w:pPr>
      <w:r>
        <w:rPr>
          <w:rFonts w:eastAsia="Times New Roman"/>
          <w:color w:val="000000"/>
          <w:spacing w:val="-2"/>
          <w:sz w:val="26"/>
          <w:szCs w:val="26"/>
        </w:rPr>
        <w:t>местного самоуправления, муниципальных организаций, иных органов и</w:t>
      </w:r>
    </w:p>
    <w:p w:rsidR="006A5A4A" w:rsidRDefault="006A5A4A" w:rsidP="006A5A4A">
      <w:pPr>
        <w:shd w:val="clear" w:color="auto" w:fill="FFFFFF"/>
        <w:spacing w:before="5" w:line="293" w:lineRule="exact"/>
        <w:ind w:right="72"/>
        <w:jc w:val="center"/>
      </w:pPr>
      <w:r>
        <w:rPr>
          <w:rFonts w:eastAsia="Times New Roman"/>
          <w:color w:val="000000"/>
          <w:spacing w:val="-4"/>
          <w:sz w:val="26"/>
          <w:szCs w:val="26"/>
        </w:rPr>
        <w:t xml:space="preserve">организаций, осуществляющих в соответствии с </w:t>
      </w:r>
      <w:r w:rsidRPr="00531F40">
        <w:rPr>
          <w:rFonts w:eastAsia="Times New Roman"/>
          <w:bCs/>
          <w:color w:val="000000"/>
          <w:spacing w:val="-4"/>
          <w:sz w:val="26"/>
          <w:szCs w:val="26"/>
        </w:rPr>
        <w:t>федеральными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>законами</w:t>
      </w:r>
    </w:p>
    <w:p w:rsidR="006A5A4A" w:rsidRDefault="006A5A4A" w:rsidP="006A5A4A">
      <w:pPr>
        <w:shd w:val="clear" w:color="auto" w:fill="FFFFFF"/>
        <w:spacing w:line="293" w:lineRule="exact"/>
        <w:ind w:right="53"/>
        <w:jc w:val="center"/>
      </w:pPr>
      <w:r>
        <w:rPr>
          <w:rFonts w:eastAsia="Times New Roman"/>
          <w:color w:val="000000"/>
          <w:spacing w:val="-2"/>
          <w:sz w:val="26"/>
          <w:szCs w:val="26"/>
        </w:rPr>
        <w:t>отдельные публичные полномочия</w:t>
      </w:r>
    </w:p>
    <w:p w:rsidR="006A5A4A" w:rsidRDefault="006A5A4A" w:rsidP="006A5A4A">
      <w:pPr>
        <w:shd w:val="clear" w:color="auto" w:fill="FFFFFF"/>
        <w:spacing w:before="298"/>
        <w:ind w:right="5"/>
        <w:jc w:val="center"/>
      </w:pPr>
      <w:r>
        <w:rPr>
          <w:color w:val="000000"/>
          <w:spacing w:val="-4"/>
          <w:sz w:val="26"/>
          <w:szCs w:val="26"/>
        </w:rPr>
        <w:t xml:space="preserve">1. </w:t>
      </w:r>
      <w:r>
        <w:rPr>
          <w:rFonts w:eastAsia="Times New Roman"/>
          <w:color w:val="000000"/>
          <w:spacing w:val="-4"/>
          <w:sz w:val="26"/>
          <w:szCs w:val="26"/>
        </w:rPr>
        <w:t>ОБЩИЕ ПОЛОЖЕНИЯ</w:t>
      </w:r>
    </w:p>
    <w:p w:rsidR="006A5A4A" w:rsidRDefault="006A5A4A" w:rsidP="006A5A4A">
      <w:pPr>
        <w:shd w:val="clear" w:color="auto" w:fill="FFFFFF"/>
        <w:tabs>
          <w:tab w:val="left" w:pos="1190"/>
        </w:tabs>
        <w:spacing w:before="293" w:line="298" w:lineRule="exact"/>
        <w:ind w:left="662"/>
      </w:pPr>
      <w:r>
        <w:rPr>
          <w:color w:val="000000"/>
          <w:spacing w:val="-16"/>
          <w:sz w:val="26"/>
          <w:szCs w:val="26"/>
        </w:rPr>
        <w:t>1.1.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 xml:space="preserve">Настоящее Положение   разработано в соответствии с 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Федеральными</w:t>
      </w:r>
      <w:proofErr w:type="gramEnd"/>
    </w:p>
    <w:p w:rsidR="006A5A4A" w:rsidRDefault="006A5A4A" w:rsidP="006A5A4A">
      <w:pPr>
        <w:shd w:val="clear" w:color="auto" w:fill="FFFFFF"/>
        <w:spacing w:before="5" w:line="298" w:lineRule="exact"/>
        <w:ind w:right="19"/>
        <w:jc w:val="both"/>
      </w:pPr>
      <w:proofErr w:type="gramStart"/>
      <w:r>
        <w:rPr>
          <w:rFonts w:eastAsia="Times New Roman"/>
          <w:color w:val="000000"/>
          <w:spacing w:val="3"/>
          <w:sz w:val="26"/>
          <w:szCs w:val="26"/>
        </w:rPr>
        <w:t xml:space="preserve">законами от 21.07.2014 № 212-ФЗ «Об основах общественного контроля в </w:t>
      </w:r>
      <w:r>
        <w:rPr>
          <w:rFonts w:eastAsia="Times New Roman"/>
          <w:color w:val="000000"/>
          <w:spacing w:val="2"/>
          <w:sz w:val="26"/>
          <w:szCs w:val="26"/>
        </w:rPr>
        <w:t>Российской Федерации», от 06.10,2003 №</w:t>
      </w:r>
      <w:r w:rsidRPr="006976FE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131-ФЗ «Об общих принципах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организации местного самоуправления в Российской Федерации» и определяет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случаи и порядок посещения органов местного самоуправления субъектами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общественного контроля органов местного самоуправления, муниципальных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организаций, иных органов и организаций, осуществляющих в соответствии с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федеральными законами отдельные публичные полномочия (далее также - органы </w:t>
      </w:r>
      <w:r>
        <w:rPr>
          <w:rFonts w:eastAsia="Times New Roman"/>
          <w:color w:val="000000"/>
          <w:spacing w:val="-4"/>
          <w:sz w:val="26"/>
          <w:szCs w:val="26"/>
        </w:rPr>
        <w:t>и организации).</w:t>
      </w:r>
      <w:proofErr w:type="gramEnd"/>
    </w:p>
    <w:p w:rsidR="006A5A4A" w:rsidRDefault="006A5A4A" w:rsidP="006A5A4A">
      <w:pPr>
        <w:shd w:val="clear" w:color="auto" w:fill="FFFFFF"/>
        <w:tabs>
          <w:tab w:val="left" w:pos="1190"/>
        </w:tabs>
        <w:spacing w:line="298" w:lineRule="exact"/>
        <w:ind w:left="662"/>
      </w:pPr>
      <w:r>
        <w:rPr>
          <w:color w:val="000000"/>
          <w:spacing w:val="-15"/>
          <w:sz w:val="26"/>
          <w:szCs w:val="26"/>
        </w:rPr>
        <w:t>1.2.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2"/>
          <w:sz w:val="26"/>
          <w:szCs w:val="26"/>
        </w:rPr>
        <w:t>Субъектами общественного контроля являются:</w:t>
      </w:r>
    </w:p>
    <w:p w:rsidR="006A5A4A" w:rsidRDefault="006A5A4A" w:rsidP="006A5A4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648"/>
        <w:rPr>
          <w:color w:val="000000"/>
          <w:spacing w:val="-2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общественная палата Российской Федерации;</w:t>
      </w:r>
    </w:p>
    <w:p w:rsidR="006A5A4A" w:rsidRDefault="006A5A4A" w:rsidP="006A5A4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14" w:firstLine="634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общественная  палата  Красноярского  края  (Гражданская  ассамблея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Красноярского края);</w:t>
      </w:r>
    </w:p>
    <w:p w:rsidR="006A5A4A" w:rsidRDefault="006A5A4A" w:rsidP="006A5A4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648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общественные палаты (советы) муниципальных образований;</w:t>
      </w:r>
    </w:p>
    <w:p w:rsidR="006A5A4A" w:rsidRDefault="006A5A4A" w:rsidP="006A5A4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14" w:firstLine="634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общественные   советы   при   федеральных   органах   исполнительной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власти,   общественные   советы   при   законодательных   (представительных)   и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исполнительных органах государственной власти Красноярского края.</w:t>
      </w:r>
    </w:p>
    <w:p w:rsidR="006A5A4A" w:rsidRDefault="006A5A4A" w:rsidP="006A5A4A">
      <w:pPr>
        <w:shd w:val="clear" w:color="auto" w:fill="FFFFFF"/>
        <w:spacing w:line="298" w:lineRule="exact"/>
        <w:ind w:left="29" w:right="14" w:firstLine="624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Для осуществления общественного контроля в случаях и порядке, которые </w:t>
      </w:r>
      <w:r>
        <w:rPr>
          <w:rFonts w:eastAsia="Times New Roman"/>
          <w:color w:val="000000"/>
          <w:spacing w:val="-3"/>
          <w:sz w:val="26"/>
          <w:szCs w:val="26"/>
        </w:rPr>
        <w:t>предусмотрены законодательством Российской Федерации, могут создаваться;</w:t>
      </w:r>
    </w:p>
    <w:p w:rsidR="006A5A4A" w:rsidRDefault="006A5A4A" w:rsidP="006A5A4A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rPr>
          <w:color w:val="000000"/>
          <w:spacing w:val="-27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общественные наблюдательные комиссии;</w:t>
      </w:r>
    </w:p>
    <w:p w:rsidR="006A5A4A" w:rsidRDefault="006A5A4A" w:rsidP="006A5A4A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общественные инспекции;</w:t>
      </w:r>
    </w:p>
    <w:p w:rsidR="006A5A4A" w:rsidRDefault="006A5A4A" w:rsidP="006A5A4A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группы общественного контроля;</w:t>
      </w:r>
    </w:p>
    <w:p w:rsidR="006A5A4A" w:rsidRDefault="006A5A4A" w:rsidP="006A5A4A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иные организационные структуры общественного контроля.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Граждане участвуют в осуществлении общественного контроля в качестве</w:t>
      </w:r>
    </w:p>
    <w:p w:rsidR="006A5A4A" w:rsidRDefault="006A5A4A" w:rsidP="006A5A4A">
      <w:pPr>
        <w:shd w:val="clear" w:color="auto" w:fill="FFFFFF"/>
        <w:spacing w:line="298" w:lineRule="exact"/>
        <w:ind w:left="24"/>
      </w:pPr>
      <w:r>
        <w:rPr>
          <w:rFonts w:eastAsia="Times New Roman"/>
          <w:color w:val="000000"/>
          <w:spacing w:val="-1"/>
          <w:sz w:val="26"/>
          <w:szCs w:val="26"/>
        </w:rPr>
        <w:t>общественных инспекторов и общественных экспертов в порядке, установленном</w:t>
      </w:r>
    </w:p>
    <w:p w:rsidR="006A5A4A" w:rsidRDefault="006A5A4A" w:rsidP="006A5A4A">
      <w:pPr>
        <w:shd w:val="clear" w:color="auto" w:fill="FFFFFF"/>
        <w:spacing w:line="312" w:lineRule="exact"/>
        <w:ind w:left="10" w:right="58"/>
        <w:jc w:val="both"/>
      </w:pPr>
      <w:r>
        <w:rPr>
          <w:rFonts w:eastAsia="Times New Roman"/>
          <w:color w:val="000000"/>
          <w:spacing w:val="5"/>
          <w:sz w:val="26"/>
          <w:szCs w:val="26"/>
        </w:rPr>
        <w:t>Федеральным  законом  от 21.07.2014 №</w:t>
      </w:r>
      <w:r w:rsidRPr="00B52AC9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212-ФЗ «Об основах общественного </w:t>
      </w:r>
      <w:r>
        <w:rPr>
          <w:rFonts w:eastAsia="Times New Roman"/>
          <w:color w:val="000000"/>
          <w:spacing w:val="-3"/>
          <w:sz w:val="26"/>
          <w:szCs w:val="26"/>
        </w:rPr>
        <w:t>контроля в Российской Федерации» и другими федеральными законами.</w:t>
      </w:r>
    </w:p>
    <w:p w:rsidR="006A5A4A" w:rsidRDefault="006A5A4A" w:rsidP="006A5A4A">
      <w:pPr>
        <w:shd w:val="clear" w:color="auto" w:fill="FFFFFF"/>
        <w:spacing w:before="269"/>
        <w:ind w:left="235"/>
      </w:pPr>
      <w:r>
        <w:rPr>
          <w:color w:val="000000"/>
          <w:spacing w:val="-6"/>
          <w:sz w:val="26"/>
          <w:szCs w:val="26"/>
        </w:rPr>
        <w:t xml:space="preserve">2.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СЛУЧАИ </w:t>
      </w:r>
      <w:r w:rsidRPr="00531F40">
        <w:rPr>
          <w:rFonts w:eastAsia="Times New Roman"/>
          <w:bCs/>
          <w:color w:val="000000"/>
          <w:spacing w:val="-6"/>
          <w:sz w:val="26"/>
          <w:szCs w:val="26"/>
        </w:rPr>
        <w:t xml:space="preserve">ПОСЕЩЕНИЯ </w:t>
      </w:r>
      <w:r>
        <w:rPr>
          <w:rFonts w:eastAsia="Times New Roman"/>
          <w:color w:val="000000"/>
          <w:spacing w:val="-6"/>
          <w:sz w:val="26"/>
          <w:szCs w:val="26"/>
        </w:rPr>
        <w:t>СУБЪЕКТАМИ ОБЩЕСТВЕННОГО КОНТРОЛЯ</w:t>
      </w:r>
    </w:p>
    <w:p w:rsidR="006A5A4A" w:rsidRDefault="006A5A4A" w:rsidP="006A5A4A">
      <w:pPr>
        <w:shd w:val="clear" w:color="auto" w:fill="FFFFFF"/>
        <w:spacing w:line="302" w:lineRule="exact"/>
        <w:ind w:left="259" w:firstLine="408"/>
      </w:pPr>
      <w:r>
        <w:rPr>
          <w:rFonts w:eastAsia="Times New Roman"/>
          <w:color w:val="000000"/>
          <w:spacing w:val="-3"/>
          <w:sz w:val="26"/>
          <w:szCs w:val="26"/>
        </w:rPr>
        <w:t xml:space="preserve">ОРГАНОВ МЕСТНОГО САМОУПРАВЛЕНИЯ, МУНИЦИПАЛЬНЫЕ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ОРГАНИЗАЦИИ. ИНЫЕ ОРГАНЫ И ОРГАНИЗАЦИИ, ОСУЩЕСТВЛЯЮЩИЕ  В  СООТВЕТСТВИИ С ФЕДЕРАЛЬНЫМИ ЗАКОНАМИ ОТДЕЛЬНЫЕ </w:t>
      </w:r>
      <w:r>
        <w:rPr>
          <w:rFonts w:eastAsia="Times New Roman"/>
          <w:color w:val="000000"/>
          <w:spacing w:val="-4"/>
          <w:sz w:val="26"/>
          <w:szCs w:val="26"/>
        </w:rPr>
        <w:t>ПУБЛИЧНЫЕ ПОЛНОМОЧИЯ</w:t>
      </w:r>
    </w:p>
    <w:p w:rsidR="006A5A4A" w:rsidRDefault="006A5A4A" w:rsidP="006A5A4A">
      <w:pPr>
        <w:shd w:val="clear" w:color="auto" w:fill="FFFFFF"/>
        <w:spacing w:before="288" w:line="302" w:lineRule="exact"/>
        <w:ind w:left="19" w:right="38" w:firstLine="63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lastRenderedPageBreak/>
        <w:t xml:space="preserve">Субъекты общественного контроля вправе посещать соответствующие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органы местного самоуправления, муниципальные организации, иные органы и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организации, осуществляющие в соответствии с федеральными законами </w:t>
      </w:r>
      <w:r>
        <w:rPr>
          <w:rFonts w:eastAsia="Times New Roman"/>
          <w:color w:val="000000"/>
          <w:spacing w:val="-3"/>
          <w:sz w:val="26"/>
          <w:szCs w:val="26"/>
        </w:rPr>
        <w:t>отдельные публичные полномочия, в случаях;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29" w:firstLine="638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поступления субъекту общественного контроля заявлений физических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7"/>
          <w:sz w:val="26"/>
          <w:szCs w:val="26"/>
        </w:rPr>
        <w:t>или юридических лиц, указывающих на факты нарушения органом местного</w:t>
      </w:r>
      <w:r>
        <w:rPr>
          <w:rFonts w:eastAsia="Times New Roman"/>
          <w:color w:val="000000"/>
          <w:spacing w:val="7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самоуправления,   муниципальных  организаций,  иных  органов и  организаций,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осуществляющих в соответствии с федеральными законами отдельные публичные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>полномочия прав и свобод человека и гражданина, прав и законных интересов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общественных    объединений    и    иных    негосударственных    некоммерческих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5"/>
          <w:sz w:val="26"/>
          <w:szCs w:val="26"/>
        </w:rPr>
        <w:t>организаций;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29" w:firstLine="638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сообщения    в    общероссийских    средствах    массовой    информации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сведений,   указывающих   на   нарушение   органом   местного   самоуправления,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муниципальных организаций, иных органов и организаций, осуществляющих в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соответствии с федеральными законами отдельные публичные полномочия, прав и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свобод  человека  и   гражданина,   прав   и   законных   интересов   общественных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объединений и иных негосударственных некоммерческих организаций;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проведения общественного мониторинга;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проведения общественной проверки;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проведения общественной экспертизы;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проведения общественного обсуждения;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проведения общественных (публичных) слушаний;</w:t>
      </w:r>
    </w:p>
    <w:p w:rsidR="006A5A4A" w:rsidRDefault="006A5A4A" w:rsidP="006A5A4A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302" w:lineRule="exact"/>
        <w:ind w:left="29" w:firstLine="638"/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проведения общественного контроля в иных формах взаимодействий,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предусмотренных федеральными законами.</w:t>
      </w:r>
    </w:p>
    <w:p w:rsidR="006A5A4A" w:rsidRDefault="006A5A4A" w:rsidP="006A5A4A">
      <w:pPr>
        <w:shd w:val="clear" w:color="auto" w:fill="FFFFFF"/>
        <w:spacing w:before="293" w:line="302" w:lineRule="exact"/>
        <w:ind w:left="446" w:firstLine="2563"/>
      </w:pPr>
      <w:r>
        <w:rPr>
          <w:color w:val="000000"/>
          <w:spacing w:val="-4"/>
          <w:sz w:val="26"/>
          <w:szCs w:val="26"/>
        </w:rPr>
        <w:t xml:space="preserve">3.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ПОРЯДОК ПОСЕЩЕНИЯ </w:t>
      </w:r>
      <w:r>
        <w:rPr>
          <w:rFonts w:eastAsia="Times New Roman"/>
          <w:color w:val="000000"/>
          <w:spacing w:val="-5"/>
          <w:sz w:val="26"/>
          <w:szCs w:val="26"/>
        </w:rPr>
        <w:t>СУБЪЕКТАМИ ОБЩЕСТВЕННОГО КОНТРОЛЯ ОРГАНОВ МЕСТНОГО</w:t>
      </w:r>
    </w:p>
    <w:p w:rsidR="006A5A4A" w:rsidRDefault="006A5A4A" w:rsidP="006A5A4A">
      <w:pPr>
        <w:shd w:val="clear" w:color="auto" w:fill="FFFFFF"/>
        <w:ind w:left="91"/>
      </w:pPr>
      <w:r>
        <w:rPr>
          <w:rFonts w:eastAsia="Times New Roman"/>
          <w:color w:val="000000"/>
          <w:spacing w:val="-5"/>
          <w:sz w:val="26"/>
          <w:szCs w:val="26"/>
        </w:rPr>
        <w:t>САМОУПРАВЛЕНИЯ, МУНИЦИПАЛЬНЫЕ ОРГАНИЗАЦИИ. ИНЫЕ ОРГАНЫ</w:t>
      </w:r>
    </w:p>
    <w:p w:rsidR="006A5A4A" w:rsidRDefault="006A5A4A" w:rsidP="006A5A4A">
      <w:pPr>
        <w:shd w:val="clear" w:color="auto" w:fill="FFFFFF"/>
        <w:spacing w:line="293" w:lineRule="exact"/>
        <w:ind w:left="163" w:firstLine="931"/>
      </w:pPr>
      <w:r>
        <w:rPr>
          <w:rFonts w:eastAsia="Times New Roman"/>
          <w:color w:val="000000"/>
          <w:spacing w:val="-5"/>
          <w:sz w:val="26"/>
          <w:szCs w:val="26"/>
        </w:rPr>
        <w:t xml:space="preserve">И ОРГАНИЗАЦИИ, </w:t>
      </w:r>
      <w:r w:rsidRPr="00531F40">
        <w:rPr>
          <w:rFonts w:eastAsia="Times New Roman"/>
          <w:bCs/>
          <w:color w:val="000000"/>
          <w:spacing w:val="-5"/>
          <w:sz w:val="26"/>
          <w:szCs w:val="26"/>
        </w:rPr>
        <w:t>ОСУЩЕСТВЛЯЮШИЕ</w:t>
      </w:r>
      <w:r>
        <w:rPr>
          <w:rFonts w:eastAsia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В СООТВЕТСТВИИ С </w:t>
      </w:r>
      <w:r>
        <w:rPr>
          <w:rFonts w:eastAsia="Times New Roman"/>
          <w:color w:val="000000"/>
          <w:spacing w:val="-6"/>
          <w:sz w:val="26"/>
          <w:szCs w:val="26"/>
        </w:rPr>
        <w:t>ФЕДЕРАЛЬНЫМИ ЗАКОНАМИ ОТДЕЛЬНЫЕ ПУБЛИЧНЫЕ ПОЛНОМОЧИЯ</w:t>
      </w:r>
    </w:p>
    <w:p w:rsidR="006A5A4A" w:rsidRDefault="006A5A4A" w:rsidP="006A5A4A">
      <w:pPr>
        <w:shd w:val="clear" w:color="auto" w:fill="FFFFFF"/>
        <w:spacing w:before="293" w:line="288" w:lineRule="exact"/>
        <w:ind w:left="48" w:firstLine="638"/>
        <w:jc w:val="both"/>
      </w:pPr>
      <w:r>
        <w:rPr>
          <w:color w:val="000000"/>
          <w:spacing w:val="7"/>
          <w:sz w:val="26"/>
          <w:szCs w:val="26"/>
        </w:rPr>
        <w:t>3.1.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При необходимости посещения, в случаях, определенных разделом 2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настоящего     Положения,     субъекты     общественного     контроля     письменно </w:t>
      </w:r>
    </w:p>
    <w:p w:rsidR="006A5A4A" w:rsidRDefault="006A5A4A" w:rsidP="006A5A4A">
      <w:pPr>
        <w:shd w:val="clear" w:color="auto" w:fill="FFFFFF"/>
        <w:spacing w:line="298" w:lineRule="exact"/>
        <w:ind w:right="62"/>
        <w:jc w:val="both"/>
      </w:pPr>
      <w:r>
        <w:rPr>
          <w:rFonts w:eastAsia="Times New Roman"/>
          <w:color w:val="000000"/>
          <w:spacing w:val="-3"/>
          <w:sz w:val="26"/>
          <w:szCs w:val="26"/>
        </w:rPr>
        <w:t>уведомляют органы местного самоуправления, муниципальные организации, иные органы и организации, осуществляющие в соответствии с федеральными законами</w:t>
      </w:r>
    </w:p>
    <w:p w:rsidR="006A5A4A" w:rsidRDefault="006A5A4A" w:rsidP="006A5A4A">
      <w:pPr>
        <w:shd w:val="clear" w:color="auto" w:fill="FFFFFF"/>
        <w:tabs>
          <w:tab w:val="left" w:leader="underscore" w:pos="7162"/>
        </w:tabs>
        <w:spacing w:line="298" w:lineRule="exact"/>
        <w:ind w:left="5"/>
      </w:pPr>
      <w:r>
        <w:rPr>
          <w:rFonts w:eastAsia="Times New Roman"/>
          <w:color w:val="000000"/>
          <w:spacing w:val="5"/>
          <w:sz w:val="26"/>
          <w:szCs w:val="26"/>
        </w:rPr>
        <w:t xml:space="preserve">отдельные публичные полномочия не </w:t>
      </w:r>
      <w:proofErr w:type="gramStart"/>
      <w:r>
        <w:rPr>
          <w:rFonts w:eastAsia="Times New Roman"/>
          <w:color w:val="000000"/>
          <w:spacing w:val="5"/>
          <w:sz w:val="26"/>
          <w:szCs w:val="26"/>
        </w:rPr>
        <w:t>позднее</w:t>
      </w:r>
      <w:proofErr w:type="gramEnd"/>
      <w:r>
        <w:rPr>
          <w:rFonts w:eastAsia="Times New Roman"/>
          <w:color w:val="000000"/>
          <w:spacing w:val="5"/>
          <w:sz w:val="26"/>
          <w:szCs w:val="26"/>
        </w:rPr>
        <w:t xml:space="preserve"> чем за </w:t>
      </w:r>
      <w:r>
        <w:rPr>
          <w:rFonts w:eastAsia="Times New Roman"/>
          <w:i/>
          <w:iCs/>
          <w:color w:val="000000"/>
          <w:spacing w:val="3"/>
          <w:sz w:val="26"/>
          <w:szCs w:val="26"/>
        </w:rPr>
        <w:t xml:space="preserve"> 5</w:t>
      </w:r>
    </w:p>
    <w:p w:rsidR="006A5A4A" w:rsidRDefault="006A5A4A" w:rsidP="006A5A4A">
      <w:pPr>
        <w:shd w:val="clear" w:color="auto" w:fill="FFFFFF"/>
        <w:spacing w:before="10" w:line="298" w:lineRule="exact"/>
        <w:ind w:left="10"/>
      </w:pPr>
      <w:r>
        <w:rPr>
          <w:rFonts w:eastAsia="Times New Roman"/>
          <w:color w:val="000000"/>
          <w:spacing w:val="-3"/>
          <w:sz w:val="26"/>
          <w:szCs w:val="26"/>
        </w:rPr>
        <w:t xml:space="preserve">рабочих дней  </w:t>
      </w:r>
      <w:r>
        <w:rPr>
          <w:rFonts w:eastAsia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>до даты посещения.</w:t>
      </w:r>
    </w:p>
    <w:p w:rsidR="006A5A4A" w:rsidRDefault="006A5A4A" w:rsidP="006A5A4A">
      <w:pPr>
        <w:shd w:val="clear" w:color="auto" w:fill="FFFFFF"/>
        <w:spacing w:line="298" w:lineRule="exact"/>
        <w:ind w:left="653"/>
      </w:pPr>
      <w:r>
        <w:rPr>
          <w:color w:val="000000"/>
          <w:spacing w:val="-2"/>
          <w:sz w:val="26"/>
          <w:szCs w:val="26"/>
        </w:rPr>
        <w:t xml:space="preserve">3.2. </w:t>
      </w:r>
      <w:r>
        <w:rPr>
          <w:rFonts w:eastAsia="Times New Roman"/>
          <w:color w:val="000000"/>
          <w:spacing w:val="-2"/>
          <w:sz w:val="26"/>
          <w:szCs w:val="26"/>
        </w:rPr>
        <w:t>В уведомлении о посещении необходимо указать следующие сведения:</w:t>
      </w:r>
    </w:p>
    <w:p w:rsidR="006A5A4A" w:rsidRDefault="006A5A4A" w:rsidP="006A5A4A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98" w:lineRule="exact"/>
        <w:ind w:left="662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дата и время планируемого посещения;</w:t>
      </w:r>
    </w:p>
    <w:p w:rsidR="006A5A4A" w:rsidRDefault="006A5A4A" w:rsidP="006A5A4A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98" w:lineRule="exact"/>
        <w:ind w:left="662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цель и основание посещения;</w:t>
      </w:r>
    </w:p>
    <w:p w:rsidR="006A5A4A" w:rsidRDefault="006A5A4A" w:rsidP="006A5A4A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5" w:line="298" w:lineRule="exact"/>
        <w:ind w:left="662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количество лиц» представляющих субъект общественного контроля.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>Уведомление  о посещении  может  быть  направлено любым доступным</w:t>
      </w:r>
    </w:p>
    <w:p w:rsidR="006A5A4A" w:rsidRDefault="006A5A4A" w:rsidP="006A5A4A">
      <w:pPr>
        <w:shd w:val="clear" w:color="auto" w:fill="FFFFFF"/>
        <w:spacing w:line="298" w:lineRule="exact"/>
        <w:ind w:left="29" w:right="43"/>
        <w:jc w:val="both"/>
      </w:pPr>
      <w:r>
        <w:rPr>
          <w:rFonts w:eastAsia="Times New Roman"/>
          <w:color w:val="000000"/>
          <w:spacing w:val="-3"/>
          <w:sz w:val="26"/>
          <w:szCs w:val="26"/>
        </w:rPr>
        <w:t xml:space="preserve">способом (посредством почтовой или факсимильной связи, электронной почты, с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использованием информационно-телекоммуникационной сети «Интернет»,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официального сайта органа или организаций, указанных в пункте 3.1 настоящего </w:t>
      </w:r>
      <w:r>
        <w:rPr>
          <w:rFonts w:eastAsia="Times New Roman"/>
          <w:color w:val="000000"/>
          <w:sz w:val="26"/>
          <w:szCs w:val="26"/>
        </w:rPr>
        <w:t>Положения, нарочным),</w:t>
      </w:r>
    </w:p>
    <w:p w:rsidR="006A5A4A" w:rsidRDefault="006A5A4A" w:rsidP="006A5A4A">
      <w:pPr>
        <w:shd w:val="clear" w:color="auto" w:fill="FFFFFF"/>
        <w:spacing w:line="298" w:lineRule="exact"/>
        <w:ind w:left="38" w:right="34" w:firstLine="634"/>
        <w:jc w:val="both"/>
      </w:pPr>
      <w:r>
        <w:rPr>
          <w:color w:val="000000"/>
          <w:spacing w:val="6"/>
          <w:sz w:val="26"/>
          <w:szCs w:val="26"/>
        </w:rPr>
        <w:t>3.3.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При посещении субъектами общественного контроля органы и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организации, осуществляющие в соответствии с федеральными законами </w:t>
      </w:r>
      <w:r>
        <w:rPr>
          <w:rFonts w:eastAsia="Times New Roman"/>
          <w:color w:val="000000"/>
          <w:sz w:val="26"/>
          <w:szCs w:val="26"/>
        </w:rPr>
        <w:t xml:space="preserve">отдельные публичные полномочия, в отношении которых осуществляется </w:t>
      </w:r>
      <w:r>
        <w:rPr>
          <w:rFonts w:eastAsia="Times New Roman"/>
          <w:color w:val="000000"/>
          <w:spacing w:val="-4"/>
          <w:sz w:val="26"/>
          <w:szCs w:val="26"/>
        </w:rPr>
        <w:lastRenderedPageBreak/>
        <w:t>общественный контроль, обязаны:</w:t>
      </w:r>
    </w:p>
    <w:p w:rsidR="006A5A4A" w:rsidRDefault="006A5A4A" w:rsidP="006A5A4A">
      <w:pPr>
        <w:numPr>
          <w:ilvl w:val="0"/>
          <w:numId w:val="6"/>
        </w:numPr>
        <w:shd w:val="clear" w:color="auto" w:fill="FFFFFF"/>
        <w:tabs>
          <w:tab w:val="left" w:pos="1128"/>
        </w:tabs>
        <w:spacing w:line="298" w:lineRule="exact"/>
        <w:ind w:left="48" w:firstLine="634"/>
        <w:rPr>
          <w:color w:val="000000"/>
          <w:spacing w:val="-24"/>
          <w:sz w:val="26"/>
          <w:szCs w:val="26"/>
        </w:rPr>
      </w:pPr>
      <w:r w:rsidRPr="00F95D4E">
        <w:rPr>
          <w:rFonts w:eastAsia="Times New Roman"/>
          <w:color w:val="000000"/>
          <w:spacing w:val="2"/>
          <w:sz w:val="26"/>
          <w:szCs w:val="26"/>
        </w:rPr>
        <w:t xml:space="preserve">не позднее </w:t>
      </w:r>
      <w:r w:rsidRPr="00F95D4E">
        <w:rPr>
          <w:rFonts w:eastAsia="Times New Roman"/>
          <w:iCs/>
          <w:color w:val="000000"/>
          <w:spacing w:val="2"/>
          <w:sz w:val="26"/>
          <w:szCs w:val="26"/>
        </w:rPr>
        <w:t xml:space="preserve">рабочего дня за днем получения уведомления о </w:t>
      </w:r>
      <w:r>
        <w:rPr>
          <w:rFonts w:eastAsia="Times New Roman"/>
          <w:iCs/>
          <w:color w:val="000000"/>
          <w:spacing w:val="2"/>
          <w:sz w:val="26"/>
          <w:szCs w:val="26"/>
        </w:rPr>
        <w:t>п</w:t>
      </w:r>
      <w:r w:rsidRPr="00F95D4E">
        <w:rPr>
          <w:rFonts w:eastAsia="Times New Roman"/>
          <w:iCs/>
          <w:color w:val="000000"/>
          <w:spacing w:val="2"/>
          <w:sz w:val="26"/>
          <w:szCs w:val="26"/>
        </w:rPr>
        <w:t>осещении,</w:t>
      </w:r>
      <w:r w:rsidRPr="00F95D4E">
        <w:rPr>
          <w:rFonts w:eastAsia="Times New Roman"/>
          <w:iCs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письменно (любым доступным способом) подтвердить дату и время посещения;</w:t>
      </w:r>
    </w:p>
    <w:p w:rsidR="006A5A4A" w:rsidRDefault="006A5A4A" w:rsidP="006A5A4A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5" w:line="298" w:lineRule="exact"/>
        <w:ind w:left="682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назначить ответственное лицо;</w:t>
      </w:r>
    </w:p>
    <w:p w:rsidR="006A5A4A" w:rsidRDefault="006A5A4A" w:rsidP="006A5A4A">
      <w:pPr>
        <w:numPr>
          <w:ilvl w:val="0"/>
          <w:numId w:val="6"/>
        </w:numPr>
        <w:shd w:val="clear" w:color="auto" w:fill="FFFFFF"/>
        <w:tabs>
          <w:tab w:val="left" w:pos="1128"/>
        </w:tabs>
        <w:spacing w:line="298" w:lineRule="exact"/>
        <w:ind w:left="682"/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обеспечить доступ субъектам общественного контроля,</w:t>
      </w:r>
    </w:p>
    <w:p w:rsidR="006A5A4A" w:rsidRDefault="006A5A4A" w:rsidP="006A5A4A">
      <w:pPr>
        <w:shd w:val="clear" w:color="auto" w:fill="FFFFFF"/>
        <w:tabs>
          <w:tab w:val="left" w:pos="1138"/>
        </w:tabs>
        <w:spacing w:line="298" w:lineRule="exact"/>
        <w:ind w:left="58" w:firstLine="638"/>
      </w:pPr>
      <w:r>
        <w:rPr>
          <w:color w:val="000000"/>
          <w:spacing w:val="-13"/>
          <w:sz w:val="26"/>
          <w:szCs w:val="26"/>
        </w:rPr>
        <w:t>3.4.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2"/>
          <w:sz w:val="26"/>
          <w:szCs w:val="26"/>
        </w:rPr>
        <w:t>Органы    и    организации,    в    отношении    которых    осуществляется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общественный  контроль,   при  посещении  субъектов  общественного  контроля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6"/>
          <w:sz w:val="26"/>
          <w:szCs w:val="26"/>
        </w:rPr>
        <w:t>имеют право:</w:t>
      </w:r>
    </w:p>
    <w:p w:rsidR="006A5A4A" w:rsidRDefault="006A5A4A" w:rsidP="006A5A4A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298" w:lineRule="exact"/>
        <w:ind w:left="58" w:firstLine="629"/>
        <w:rPr>
          <w:color w:val="000000"/>
          <w:spacing w:val="-29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получать    от    субъекта    общественного    контроля    необходимую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информацию об осуществлении общественного контроля;</w:t>
      </w:r>
    </w:p>
    <w:p w:rsidR="006A5A4A" w:rsidRDefault="006A5A4A" w:rsidP="006A5A4A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5" w:line="298" w:lineRule="exact"/>
        <w:ind w:left="686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знакомиться с результатами осуществления общественного контроля;</w:t>
      </w:r>
    </w:p>
    <w:p w:rsidR="006A5A4A" w:rsidRDefault="006A5A4A" w:rsidP="006A5A4A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298" w:lineRule="exact"/>
        <w:ind w:left="686"/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давать объяснения, по предмету общественного контроля.</w:t>
      </w:r>
    </w:p>
    <w:p w:rsidR="006A5A4A" w:rsidRDefault="006A5A4A" w:rsidP="006A5A4A">
      <w:pPr>
        <w:rPr>
          <w:sz w:val="2"/>
          <w:szCs w:val="2"/>
        </w:rPr>
      </w:pPr>
    </w:p>
    <w:p w:rsidR="006A5A4A" w:rsidRDefault="006A5A4A" w:rsidP="006A5A4A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298" w:lineRule="exact"/>
        <w:ind w:left="58" w:firstLine="638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Органы    и    организации,    в    отношении    которых    осуществляется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общественный   контроль,   при  посещении  субъектов  общественного  контроля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пользуются   также    иными    правами,    предоставленными    законодательством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Российской   Федерации   и   исполняют   иные   обязанности,   предусмотренные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законодательством Российской Федерации.</w:t>
      </w:r>
    </w:p>
    <w:p w:rsidR="006A5A4A" w:rsidRDefault="006A5A4A" w:rsidP="006A5A4A">
      <w:pPr>
        <w:numPr>
          <w:ilvl w:val="0"/>
          <w:numId w:val="9"/>
        </w:numPr>
        <w:shd w:val="clear" w:color="auto" w:fill="FFFFFF"/>
        <w:tabs>
          <w:tab w:val="left" w:pos="1138"/>
        </w:tabs>
        <w:spacing w:before="5" w:line="298" w:lineRule="exact"/>
        <w:ind w:left="58" w:firstLine="638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Субъекты общественного контроля при посещении органов местного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самоуправления,  муниципальных  организаций,  иных  органов и  организаций,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осуществляющих в соответствии с федеральными законами отдельные публичные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полномочия, обязаны:</w:t>
      </w:r>
    </w:p>
    <w:p w:rsidR="006A5A4A" w:rsidRDefault="006A5A4A" w:rsidP="006A5A4A">
      <w:pPr>
        <w:rPr>
          <w:sz w:val="2"/>
          <w:szCs w:val="2"/>
        </w:rPr>
      </w:pPr>
    </w:p>
    <w:p w:rsidR="006A5A4A" w:rsidRDefault="006A5A4A" w:rsidP="006A5A4A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98" w:lineRule="exact"/>
        <w:ind w:left="67" w:firstLine="638"/>
        <w:rPr>
          <w:color w:val="000000"/>
          <w:spacing w:val="-2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соблюдать законодательство Российской Федерации, права и законные </w:t>
      </w:r>
      <w:r>
        <w:rPr>
          <w:rFonts w:eastAsia="Times New Roman"/>
          <w:color w:val="000000"/>
          <w:sz w:val="26"/>
          <w:szCs w:val="26"/>
        </w:rPr>
        <w:t xml:space="preserve">интересы органов местного самоуправления, муниципальных организаций, иных </w:t>
      </w:r>
      <w:r>
        <w:rPr>
          <w:rFonts w:eastAsia="Times New Roman"/>
          <w:color w:val="000000"/>
          <w:spacing w:val="-2"/>
          <w:sz w:val="26"/>
          <w:szCs w:val="26"/>
        </w:rPr>
        <w:t>органов   и   организаций,   осуществляющих   в   соответствии   с   федеральными законами отдельные публичные полномочия;</w:t>
      </w:r>
    </w:p>
    <w:p w:rsidR="006A5A4A" w:rsidRDefault="006A5A4A" w:rsidP="006A5A4A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98" w:lineRule="exact"/>
        <w:ind w:left="706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соблюдать сроки проведения общественного контроля;</w:t>
      </w:r>
    </w:p>
    <w:p w:rsidR="006A5A4A" w:rsidRDefault="006A5A4A" w:rsidP="006A5A4A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firstLine="638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не   препятствовать   осуществлению   полномочий   органов   местного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самоуправления,  муниципальных  организаций,  иных органов и организаций,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осуществляющих в соответствии с федеральными законами отдельные публичные </w:t>
      </w:r>
      <w:r>
        <w:rPr>
          <w:rFonts w:eastAsia="Times New Roman"/>
          <w:color w:val="000000"/>
          <w:spacing w:val="-6"/>
          <w:sz w:val="26"/>
          <w:szCs w:val="26"/>
        </w:rPr>
        <w:t>полномочия;</w:t>
      </w:r>
    </w:p>
    <w:p w:rsidR="006A5A4A" w:rsidRDefault="006A5A4A" w:rsidP="006A5A4A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left="638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соблюдать правила противопожарной безопасности;</w:t>
      </w:r>
    </w:p>
    <w:p w:rsidR="006A5A4A" w:rsidRDefault="006A5A4A" w:rsidP="006A5A4A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firstLine="638"/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соблюдать  режим  рабочего  дня  органов  местного  самоуправления,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муниципальных организаций, иных органов и организаций, осуществляющих в </w:t>
      </w:r>
      <w:r>
        <w:rPr>
          <w:rFonts w:eastAsia="Times New Roman"/>
          <w:color w:val="000000"/>
          <w:spacing w:val="-3"/>
          <w:sz w:val="26"/>
          <w:szCs w:val="26"/>
        </w:rPr>
        <w:t>соответствии с федеральными законами отдельные публичные полномочия.</w:t>
      </w:r>
    </w:p>
    <w:p w:rsidR="006A5A4A" w:rsidRDefault="006A5A4A" w:rsidP="006A5A4A">
      <w:pPr>
        <w:shd w:val="clear" w:color="auto" w:fill="FFFFFF"/>
        <w:tabs>
          <w:tab w:val="left" w:pos="1099"/>
        </w:tabs>
        <w:spacing w:line="298" w:lineRule="exact"/>
        <w:ind w:left="29" w:firstLine="634"/>
      </w:pPr>
      <w:r>
        <w:rPr>
          <w:color w:val="000000"/>
          <w:spacing w:val="-13"/>
          <w:sz w:val="26"/>
          <w:szCs w:val="26"/>
        </w:rPr>
        <w:t>3.7.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>Субъекты общественного контроля при посещении органов местного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 xml:space="preserve">самоуправления,  муниципальных организаций,  иных органов и организаций,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осуществляющих в соответствии с федеральными законами отдельные публичные </w:t>
      </w:r>
      <w:r>
        <w:rPr>
          <w:rFonts w:eastAsia="Times New Roman"/>
          <w:color w:val="000000"/>
          <w:spacing w:val="-4"/>
          <w:sz w:val="26"/>
          <w:szCs w:val="26"/>
        </w:rPr>
        <w:t>полномочия, имеют право:</w:t>
      </w:r>
    </w:p>
    <w:p w:rsidR="006A5A4A" w:rsidRDefault="006A5A4A" w:rsidP="006A5A4A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rPr>
          <w:color w:val="000000"/>
          <w:spacing w:val="-24"/>
          <w:sz w:val="26"/>
          <w:szCs w:val="26"/>
        </w:rPr>
      </w:pPr>
      <w:proofErr w:type="gramStart"/>
      <w:r>
        <w:rPr>
          <w:rFonts w:eastAsia="Times New Roman"/>
          <w:color w:val="000000"/>
          <w:spacing w:val="-4"/>
          <w:sz w:val="26"/>
          <w:szCs w:val="26"/>
        </w:rPr>
        <w:t>без специального разрешения получать доступ к помещениям, в которых</w:t>
      </w:r>
      <w:r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3"/>
          <w:sz w:val="26"/>
          <w:szCs w:val="26"/>
        </w:rPr>
        <w:t>располагаются указанные орган или организация, при соблюдении принятых в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данных органах и организациях локальных нормативных актов по вопросам их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организации и деятельности;</w:t>
      </w:r>
      <w:proofErr w:type="gramEnd"/>
    </w:p>
    <w:p w:rsidR="006A5A4A" w:rsidRDefault="006A5A4A" w:rsidP="006A5A4A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беседовать с должностными лицами и работниками указанных органов и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 xml:space="preserve">организаций,   гражданами,   получающими   услуги   в   указанных   органах   или </w:t>
      </w:r>
      <w:r>
        <w:rPr>
          <w:rFonts w:eastAsia="Times New Roman"/>
          <w:color w:val="000000"/>
          <w:spacing w:val="-5"/>
          <w:sz w:val="26"/>
          <w:szCs w:val="26"/>
        </w:rPr>
        <w:t>организациях;</w:t>
      </w:r>
    </w:p>
    <w:p w:rsidR="006A5A4A" w:rsidRDefault="006A5A4A" w:rsidP="006A5A4A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672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принимать предложения, рекомендации и замечания;</w:t>
      </w:r>
    </w:p>
    <w:p w:rsidR="006A5A4A" w:rsidRDefault="006A5A4A" w:rsidP="006A5A4A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запрашивать и получать у органов и организаций сведения и документы,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необходимые для достижения цели посещения указанных органов и организаций в</w:t>
      </w:r>
      <w:r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lastRenderedPageBreak/>
        <w:t>порядке, установленном законодательством Российской Федерации.</w:t>
      </w:r>
    </w:p>
    <w:p w:rsidR="006A5A4A" w:rsidRDefault="006A5A4A" w:rsidP="006A5A4A">
      <w:pPr>
        <w:rPr>
          <w:sz w:val="2"/>
          <w:szCs w:val="2"/>
        </w:rPr>
      </w:pPr>
    </w:p>
    <w:p w:rsidR="006A5A4A" w:rsidRDefault="006A5A4A" w:rsidP="006A5A4A">
      <w:pPr>
        <w:numPr>
          <w:ilvl w:val="0"/>
          <w:numId w:val="14"/>
        </w:numPr>
        <w:shd w:val="clear" w:color="auto" w:fill="FFFFFF"/>
        <w:tabs>
          <w:tab w:val="left" w:pos="1099"/>
        </w:tabs>
        <w:spacing w:line="298" w:lineRule="exact"/>
        <w:ind w:left="29" w:firstLine="634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Субъекты    общественного    контроля    при    посещении    органов    и </w:t>
      </w:r>
      <w:r>
        <w:rPr>
          <w:rFonts w:eastAsia="Times New Roman"/>
          <w:color w:val="000000"/>
          <w:sz w:val="26"/>
          <w:szCs w:val="26"/>
        </w:rPr>
        <w:t xml:space="preserve">организаций,  в  отношении  которых  осуществляется общественный  контроль,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пользуются   также   иными    правами,    предоставленными   законодательством Российской   Федерации   и   исполняют   иные   обязанности,   предусмотренные </w:t>
      </w:r>
      <w:r>
        <w:rPr>
          <w:rFonts w:eastAsia="Times New Roman"/>
          <w:color w:val="000000"/>
          <w:spacing w:val="-3"/>
          <w:sz w:val="26"/>
          <w:szCs w:val="26"/>
        </w:rPr>
        <w:t>законодательством Российской Федерации.</w:t>
      </w:r>
    </w:p>
    <w:p w:rsidR="006A5A4A" w:rsidRDefault="006A5A4A" w:rsidP="006A5A4A">
      <w:pPr>
        <w:numPr>
          <w:ilvl w:val="0"/>
          <w:numId w:val="14"/>
        </w:numPr>
        <w:shd w:val="clear" w:color="auto" w:fill="FFFFFF"/>
        <w:tabs>
          <w:tab w:val="left" w:pos="1099"/>
        </w:tabs>
        <w:spacing w:line="298" w:lineRule="exact"/>
        <w:ind w:left="29" w:firstLine="634"/>
        <w:rPr>
          <w:color w:val="000000"/>
          <w:spacing w:val="-10"/>
          <w:sz w:val="26"/>
          <w:szCs w:val="26"/>
        </w:rPr>
      </w:pP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 xml:space="preserve">При   наличии   в   органе   местного   самоуправления,   муниципальной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организации, иных органах и организациях, осуществляющих в соответствии с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федеральными законами отдельные публичные полномочия, в отношении которых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осуществляется    общественный    контроль,    специального    режима    доступа,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установленного   законодательством   Российской   Федерации   или   локальными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нормативными  актами  органа или организации,  посещение лицами  субъекта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общественного контроля такого органа или организации осуществляется согласно </w:t>
      </w:r>
      <w:r>
        <w:rPr>
          <w:rFonts w:eastAsia="Times New Roman"/>
          <w:color w:val="000000"/>
          <w:spacing w:val="-4"/>
          <w:sz w:val="26"/>
          <w:szCs w:val="26"/>
        </w:rPr>
        <w:t>установленному режиму.</w:t>
      </w:r>
      <w:proofErr w:type="gramEnd"/>
    </w:p>
    <w:p w:rsidR="006A5A4A" w:rsidRDefault="006A5A4A" w:rsidP="006A5A4A">
      <w:pPr>
        <w:shd w:val="clear" w:color="auto" w:fill="FFFFFF"/>
        <w:tabs>
          <w:tab w:val="left" w:pos="1339"/>
        </w:tabs>
        <w:spacing w:line="298" w:lineRule="exact"/>
        <w:ind w:left="67" w:firstLine="634"/>
      </w:pPr>
      <w:r>
        <w:rPr>
          <w:color w:val="000000"/>
          <w:spacing w:val="-10"/>
          <w:sz w:val="26"/>
          <w:szCs w:val="26"/>
        </w:rPr>
        <w:t>3.10.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Отказ лицам субъекта общественного контроля в посещении органов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 xml:space="preserve">местного    самоуправления,    муниципальных    организаций,    иных    органов    и </w:t>
      </w:r>
      <w:r>
        <w:rPr>
          <w:rFonts w:eastAsia="Times New Roman"/>
          <w:color w:val="000000"/>
          <w:sz w:val="26"/>
          <w:szCs w:val="26"/>
        </w:rPr>
        <w:t xml:space="preserve">организаций,   осуществляющих   в   соответствии   с   федеральными   законами </w:t>
      </w:r>
      <w:r>
        <w:rPr>
          <w:rFonts w:eastAsia="Times New Roman"/>
          <w:color w:val="000000"/>
          <w:spacing w:val="-3"/>
          <w:sz w:val="26"/>
          <w:szCs w:val="26"/>
        </w:rPr>
        <w:t>отдельные публичные полномочия, не допускается.</w:t>
      </w:r>
    </w:p>
    <w:p w:rsidR="006A5A4A" w:rsidRDefault="006A5A4A" w:rsidP="006A5A4A"/>
    <w:p w:rsidR="006A5A4A" w:rsidRDefault="006A5A4A" w:rsidP="006A5A4A"/>
    <w:p w:rsidR="00A962C8" w:rsidRDefault="00A962C8">
      <w:bookmarkStart w:id="0" w:name="_GoBack"/>
      <w:bookmarkEnd w:id="0"/>
    </w:p>
    <w:sectPr w:rsidR="00A962C8" w:rsidSect="00531F40">
      <w:pgSz w:w="11909" w:h="16834"/>
      <w:pgMar w:top="1440" w:right="1306" w:bottom="720" w:left="14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BDA"/>
    <w:multiLevelType w:val="singleLevel"/>
    <w:tmpl w:val="D2D0291C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">
    <w:nsid w:val="168527D1"/>
    <w:multiLevelType w:val="singleLevel"/>
    <w:tmpl w:val="6032E58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8757F7B"/>
    <w:multiLevelType w:val="singleLevel"/>
    <w:tmpl w:val="DE40F1B0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1D76600F"/>
    <w:multiLevelType w:val="singleLevel"/>
    <w:tmpl w:val="F87425CE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96B322E"/>
    <w:multiLevelType w:val="singleLevel"/>
    <w:tmpl w:val="B554100A"/>
    <w:lvl w:ilvl="0">
      <w:start w:val="3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3B1430C2"/>
    <w:multiLevelType w:val="singleLevel"/>
    <w:tmpl w:val="5906D612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4674048F"/>
    <w:multiLevelType w:val="singleLevel"/>
    <w:tmpl w:val="2112153A"/>
    <w:lvl w:ilvl="0">
      <w:start w:val="5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51D21EEC"/>
    <w:multiLevelType w:val="singleLevel"/>
    <w:tmpl w:val="ECC62306"/>
    <w:lvl w:ilvl="0">
      <w:start w:val="1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5A861021"/>
    <w:multiLevelType w:val="singleLevel"/>
    <w:tmpl w:val="FBE2AD76"/>
    <w:lvl w:ilvl="0">
      <w:start w:val="8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>
    <w:nsid w:val="6243766A"/>
    <w:multiLevelType w:val="singleLevel"/>
    <w:tmpl w:val="FF10A858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69175EEB"/>
    <w:multiLevelType w:val="singleLevel"/>
    <w:tmpl w:val="47A629C8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6CE42511"/>
    <w:multiLevelType w:val="singleLevel"/>
    <w:tmpl w:val="CF18867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2F"/>
    <w:rsid w:val="006A5A4A"/>
    <w:rsid w:val="00A962C8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2024-01-31T06:14:00Z</dcterms:created>
  <dcterms:modified xsi:type="dcterms:W3CDTF">2024-01-31T06:14:00Z</dcterms:modified>
</cp:coreProperties>
</file>