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88" w:rsidRDefault="00CE6388" w:rsidP="00CE6388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CE6388" w:rsidRDefault="00CE6388" w:rsidP="00CE638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КРАСНОЯРСКИЙ  КРАЙ   КРАСНОТУРАНСКИЙ  РАЙОН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ВОСТОЧЕНСКИЙ  СЕЛЬСКИЙ  СОВЕТ  ДЕПУТАТОВ</w:t>
      </w:r>
    </w:p>
    <w:p w:rsidR="00CE6388" w:rsidRDefault="00CE6388" w:rsidP="00CE6388">
      <w:pPr>
        <w:spacing w:after="0"/>
        <w:rPr>
          <w:sz w:val="28"/>
          <w:szCs w:val="28"/>
        </w:rPr>
      </w:pPr>
    </w:p>
    <w:p w:rsidR="00CE6388" w:rsidRDefault="00CE6388" w:rsidP="00CE6388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E6388" w:rsidRDefault="00CE6388" w:rsidP="00CE6388">
      <w:pPr>
        <w:spacing w:after="0"/>
        <w:rPr>
          <w:sz w:val="28"/>
          <w:szCs w:val="28"/>
        </w:rPr>
      </w:pP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15.03.2006г                     с. Восточное                                               № 2- 7 – </w:t>
      </w:r>
      <w:proofErr w:type="gramStart"/>
      <w:r>
        <w:rPr>
          <w:sz w:val="28"/>
          <w:szCs w:val="28"/>
        </w:rPr>
        <w:t>Р</w:t>
      </w:r>
      <w:proofErr w:type="gramEnd"/>
    </w:p>
    <w:p w:rsidR="00CE6388" w:rsidRDefault="00CE6388" w:rsidP="00CE6388">
      <w:pPr>
        <w:spacing w:after="0"/>
        <w:rPr>
          <w:sz w:val="28"/>
          <w:szCs w:val="28"/>
        </w:rPr>
      </w:pP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вхождении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образования  в состав учредителей  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муниципальных образований 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статьи  20, п.7 Устава Восточенского сельсовета  Краснотуранского района, Красноярского края,  Восточенский сельский Совет депутатов 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РЕШИЛ: </w:t>
      </w:r>
    </w:p>
    <w:p w:rsidR="00CE6388" w:rsidRDefault="00CE6388" w:rsidP="00CE6388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образование  Восточенский сельсовет  войти в состав учредителей  Совета муниципальных образований Красноярского края.</w:t>
      </w:r>
    </w:p>
    <w:p w:rsidR="00CE6388" w:rsidRPr="00CC7FFB" w:rsidRDefault="00CE6388" w:rsidP="00CE6388">
      <w:pPr>
        <w:numPr>
          <w:ilvl w:val="0"/>
          <w:numId w:val="1"/>
        </w:numPr>
        <w:spacing w:after="0" w:line="240" w:lineRule="auto"/>
      </w:pPr>
      <w:r>
        <w:rPr>
          <w:sz w:val="28"/>
          <w:szCs w:val="28"/>
        </w:rPr>
        <w:t xml:space="preserve">Поручить Главе  муниципального образования Восточенский сельсовет </w:t>
      </w:r>
      <w:proofErr w:type="spellStart"/>
      <w:r>
        <w:rPr>
          <w:sz w:val="28"/>
          <w:szCs w:val="28"/>
        </w:rPr>
        <w:t>А.П.Широченко</w:t>
      </w:r>
      <w:proofErr w:type="spellEnd"/>
      <w:r>
        <w:rPr>
          <w:sz w:val="28"/>
          <w:szCs w:val="28"/>
        </w:rPr>
        <w:t xml:space="preserve">  представлять   муниципальное образование Восточенский сельсовет на учредительном съезде Совета муниципальных образований Красноярского края для подписания  учредительного договора, принятия устава Совета муниципальных образований  Красноярского края, избрания </w:t>
      </w:r>
      <w:proofErr w:type="gramStart"/>
      <w:r>
        <w:rPr>
          <w:sz w:val="28"/>
          <w:szCs w:val="28"/>
        </w:rPr>
        <w:t>органов  управления Совета муниципальных образований Красноярского края</w:t>
      </w:r>
      <w:proofErr w:type="gramEnd"/>
    </w:p>
    <w:p w:rsidR="00CE6388" w:rsidRPr="006509E4" w:rsidRDefault="00CE6388" w:rsidP="00CE6388">
      <w:pPr>
        <w:numPr>
          <w:ilvl w:val="0"/>
          <w:numId w:val="1"/>
        </w:numPr>
        <w:spacing w:after="0" w:line="240" w:lineRule="auto"/>
      </w:pPr>
      <w:r>
        <w:rPr>
          <w:sz w:val="28"/>
          <w:szCs w:val="28"/>
        </w:rPr>
        <w:t>Решение вступает в силу со дня подписания.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4. Решение вступает в силу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даты его  </w:t>
      </w:r>
      <w:r>
        <w:rPr>
          <w:sz w:val="28"/>
          <w:szCs w:val="28"/>
        </w:rPr>
        <w:t xml:space="preserve"> официального опубликования</w:t>
      </w:r>
    </w:p>
    <w:p w:rsidR="00CE6388" w:rsidRDefault="00CE6388" w:rsidP="00CE6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B73F63" w:rsidRDefault="00B73F63">
      <w:bookmarkStart w:id="0" w:name="_GoBack"/>
      <w:bookmarkEnd w:id="0"/>
    </w:p>
    <w:sectPr w:rsidR="00B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9B5"/>
    <w:multiLevelType w:val="hybridMultilevel"/>
    <w:tmpl w:val="70B696CC"/>
    <w:lvl w:ilvl="0" w:tplc="D7E62F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D6"/>
    <w:rsid w:val="00B73F63"/>
    <w:rsid w:val="00BA2CD6"/>
    <w:rsid w:val="00C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2024-01-30T04:01:00Z</dcterms:created>
  <dcterms:modified xsi:type="dcterms:W3CDTF">2024-01-30T04:02:00Z</dcterms:modified>
</cp:coreProperties>
</file>