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D9" w:rsidRPr="000F4ED9" w:rsidRDefault="000F4ED9" w:rsidP="000F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РОССИЙСКАЯ  ФЕДЕРАЦИЯ   КРАСНОЯРСКИЙ КРАЙ</w:t>
      </w:r>
    </w:p>
    <w:p w:rsidR="000F4ED9" w:rsidRPr="000F4ED9" w:rsidRDefault="000F4ED9" w:rsidP="000F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КРАСНОТУРАНСКИЙ  РАЙОН     ВОСТОЧЕНСКИЙ СЕЛЬСОВЕТ</w:t>
      </w:r>
    </w:p>
    <w:p w:rsidR="000F4ED9" w:rsidRPr="000F4ED9" w:rsidRDefault="000F4ED9" w:rsidP="000F4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E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4ED9" w:rsidRPr="000F4ED9" w:rsidRDefault="000F4ED9" w:rsidP="000F4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ED9" w:rsidRPr="000F4ED9" w:rsidRDefault="000F4ED9" w:rsidP="000F4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F4ED9">
        <w:rPr>
          <w:rFonts w:ascii="Times New Roman" w:hAnsi="Times New Roman" w:cs="Times New Roman"/>
          <w:sz w:val="28"/>
          <w:szCs w:val="28"/>
        </w:rPr>
        <w:t xml:space="preserve">.01.2020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ED9">
        <w:rPr>
          <w:rFonts w:ascii="Times New Roman" w:hAnsi="Times New Roman" w:cs="Times New Roman"/>
          <w:sz w:val="28"/>
          <w:szCs w:val="28"/>
        </w:rPr>
        <w:t>с.</w:t>
      </w:r>
      <w:r w:rsidR="004168B1">
        <w:rPr>
          <w:rFonts w:ascii="Times New Roman" w:hAnsi="Times New Roman" w:cs="Times New Roman"/>
          <w:sz w:val="28"/>
          <w:szCs w:val="28"/>
        </w:rPr>
        <w:t xml:space="preserve"> </w:t>
      </w:r>
      <w:r w:rsidRPr="000F4ED9">
        <w:rPr>
          <w:rFonts w:ascii="Times New Roman" w:hAnsi="Times New Roman" w:cs="Times New Roman"/>
          <w:sz w:val="28"/>
          <w:szCs w:val="28"/>
        </w:rPr>
        <w:t>Восточн</w:t>
      </w:r>
      <w:r>
        <w:rPr>
          <w:rFonts w:ascii="Times New Roman" w:hAnsi="Times New Roman" w:cs="Times New Roman"/>
          <w:sz w:val="28"/>
          <w:szCs w:val="28"/>
        </w:rPr>
        <w:t>ое                           № 2</w:t>
      </w:r>
      <w:r w:rsidRPr="000F4ED9">
        <w:rPr>
          <w:rFonts w:ascii="Times New Roman" w:hAnsi="Times New Roman" w:cs="Times New Roman"/>
          <w:sz w:val="28"/>
          <w:szCs w:val="28"/>
        </w:rPr>
        <w:t>-П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D9" w:rsidRPr="00485943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bookmarkStart w:id="0" w:name="_GoBack"/>
      <w:r w:rsidRPr="004859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утверждении Порядка  увольнения (освобождения от должности) в связи с утратой доверия лиц, замещающих должности муниципальной службы администрации муниципального образования Восточенский сельсовет Краснотуранского района</w:t>
      </w:r>
    </w:p>
    <w:p w:rsidR="000F4ED9" w:rsidRPr="00485943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федеральными законами от 02 марта 2007 года № 25-ФЗ «О муниципальной службе в Российской Федерации» и от 25 декабря 2008 года № 273-ФЗ «О противодействии коррупции»,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Восточенского сельсовета Краснотуранского 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4ED9" w:rsidRPr="000F4ED9" w:rsidRDefault="000F4ED9" w:rsidP="000F4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увольнения (освобождения от должности) в связи с утратой доверия лиц, замещающих должности муниципальной службы </w:t>
      </w:r>
      <w:r w:rsidRPr="000F4E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администрации муниципального образования Восточенский сельсовет Краснотуранского района.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2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8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3. Постановление  подлежит опубликованию в газете  «Импульс» (ведомости органов местного самоуправления Восточенского сельсовета)  и размещению на сайте  Восточенского сельсовета в сети Интернет.</w:t>
      </w: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>4. Постановление  вступает в силу в день официального опубликования.</w:t>
      </w: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282B" w:rsidRPr="00A1282B" w:rsidRDefault="00A1282B" w:rsidP="00A1282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282B">
        <w:rPr>
          <w:rFonts w:ascii="Times New Roman" w:hAnsi="Times New Roman" w:cs="Times New Roman"/>
          <w:sz w:val="28"/>
          <w:szCs w:val="28"/>
        </w:rPr>
        <w:t xml:space="preserve">Глава Восточенского сельсовета                                         </w:t>
      </w:r>
      <w:proofErr w:type="spellStart"/>
      <w:r w:rsidRPr="00A1282B"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F4ED9" w:rsidRPr="000F4ED9" w:rsidRDefault="000F4ED9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0F4ED9" w:rsidRPr="000F4ED9" w:rsidRDefault="00A1282B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4ED9"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администрации</w:t>
      </w:r>
    </w:p>
    <w:p w:rsidR="00A1282B" w:rsidRDefault="00A1282B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Восточенского сельсовета </w:t>
      </w:r>
    </w:p>
    <w:p w:rsidR="000F4ED9" w:rsidRPr="000F4ED9" w:rsidRDefault="00A1282B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Краснотуранского </w:t>
      </w:r>
      <w:r w:rsidR="000F4ED9"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0F4ED9" w:rsidRPr="000F4ED9" w:rsidRDefault="00A1282B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27.01.2020 года № 2-п</w:t>
      </w:r>
    </w:p>
    <w:p w:rsidR="000F4ED9" w:rsidRPr="000F4ED9" w:rsidRDefault="000F4ED9" w:rsidP="000F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1282B" w:rsidRDefault="000F4ED9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должности муниципальной службы а</w:t>
      </w:r>
      <w:r w:rsidR="00A1282B" w:rsidRPr="000F4E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дминистрации муниципального образования </w:t>
      </w:r>
      <w:r w:rsidR="00A128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Восточенский сельсовет Краснотуранского </w:t>
      </w:r>
      <w:r w:rsidR="00A1282B" w:rsidRPr="000F4E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района</w:t>
      </w:r>
    </w:p>
    <w:p w:rsidR="000F4ED9" w:rsidRPr="000F4ED9" w:rsidRDefault="000F4ED9" w:rsidP="00A1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A1282B" w:rsidRPr="00A128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 образования Восточенский сельсовет Краснотуранского района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со  статьей 13-1 Федерального закона от  25 декабря 2008 года № 273-ФЗ «О противодействии коррупции», статьями 27, 27-1 Федерального закона от 02 марта 2007 года № 25-ФЗ «О муниципальной службе в Российской Федерации» и определяет порядок</w:t>
      </w:r>
      <w:proofErr w:type="gramEnd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должности муниципальной службы администрации </w:t>
      </w:r>
      <w:r w:rsidR="00A1282B" w:rsidRPr="00A128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 образования Восточенский сельсовет Краснотуранского района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Лицо, замещающее должность муниципальной службы </w:t>
      </w:r>
      <w:r w:rsidR="00A1282B"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1282B" w:rsidRPr="00A128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 образования Восточенский сельсовет Краснотуранского района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соответственно  – муниципальный служащий) подлежит увольнению (освобождению от должности) в связи с утратой доверия в следующих случаях: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непринятия лицом мер по предотвращению и  (или) урегулированию конфликта интересов, стороной которого оно является;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участия лица на платной основе в деятельности органа управления   коммерческой организации, за исключением случаев, установленных федеральным законом;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  Федерации их структурных подразделений, если иное не 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 об увольнении (освобождении от должности, прекращении полномочий) лица, замещающего муниципальную должность администрации </w:t>
      </w:r>
      <w:r w:rsidR="00A1282B" w:rsidRPr="00A128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 образования Восточенский сельсовет Краснотуранского района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утратой доверия принимается главой администрации </w:t>
      </w:r>
      <w:r w:rsidR="00A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Восточенского сельсовета Краснотуранского 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в случае наличия факта коррупционного правонарушения, установленного статьей 13.1 Федерального закона "О противодействии коррупции".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вопроса об увольнении муниципального служащего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увольнении в связи с утратой доверия муниципального служащего применяется в срок, не превышающий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периода неисполнения должностных обязанностей муниципальным служащим по иным уважительным причинам, а также периода проведения в отношении него соответствующей проверки и рассмотрения результатов</w:t>
      </w:r>
      <w:proofErr w:type="gramEnd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проверки комиссией по соблюдению требований к служебному поведению  муниципальных служащих и урегулированию конфликта интересов. При этом увольнение в связи с утратой доверия должно быть применено не позднее шести месяцев со дня поступления информации и совершении коррупционного правонарушения.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 увольнения у муниципального служащего главой администрации </w:t>
      </w:r>
      <w:r w:rsidR="00A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Восточенского сельсовета Краснотуранского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истребуется</w:t>
      </w:r>
      <w:proofErr w:type="spellEnd"/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объяснение (объяснительная записка).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распоряжении об увольнении в связи с утратой доверия муниципального служащего указываются вид совершенного им коррупционного правонарушения и положения нормативных правовых актов, которые им были нарушены. В качестве оснований увольнения  указываются на Трудовой кодекс Российской  Федерации, Федеральные законы от 02 марта 2007 года № 25-ФЗ «О муниципальной службе в Российской Федерации, 25 </w:t>
      </w: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декабря 2008 года № 273-ФЗ «О противодействии коррупции», иные нормативные правовые акты.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Копия распоряжения об увольнении муниципального служащего в связи с утратой доверия вручается ему под роспись в день прекращения трудового договора, либо в день издания соответствующего распоряжения (приказа).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распоряжение о прекращении трудового договора в связи с утратой доверия невозможно довести до сведения муниципального служащего или муниципальный служащий отказывается ознакомиться с ним под роспись, на распоряжении производится соответствующая запись и составляется соответствующий акт об отказе ознакомления с распоряжением.</w:t>
      </w:r>
    </w:p>
    <w:p w:rsidR="000F4ED9" w:rsidRPr="000F4ED9" w:rsidRDefault="000F4ED9" w:rsidP="000F4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Муниципальный  служащий  вправе  обжаловать  распоряжение об его увольнении в установленном законом порядке.</w:t>
      </w:r>
    </w:p>
    <w:p w:rsidR="00C85482" w:rsidRDefault="00C85482"/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ED9"/>
    <w:rsid w:val="000F4ED9"/>
    <w:rsid w:val="0021447B"/>
    <w:rsid w:val="002E490C"/>
    <w:rsid w:val="004168B1"/>
    <w:rsid w:val="00485943"/>
    <w:rsid w:val="00744EF8"/>
    <w:rsid w:val="00755FD2"/>
    <w:rsid w:val="007B6D63"/>
    <w:rsid w:val="00A1282B"/>
    <w:rsid w:val="00AB6F08"/>
    <w:rsid w:val="00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E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E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F4E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2020-02-14T02:04:00Z</cp:lastPrinted>
  <dcterms:created xsi:type="dcterms:W3CDTF">2020-01-27T08:15:00Z</dcterms:created>
  <dcterms:modified xsi:type="dcterms:W3CDTF">2024-02-02T07:32:00Z</dcterms:modified>
</cp:coreProperties>
</file>