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84" w:rsidRDefault="00B61584" w:rsidP="00B6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ВОСТОЧЕНСКИЙ   СЕЛЬСКИЙ СОВЕТ ДЕПУТАТОВ</w:t>
      </w:r>
    </w:p>
    <w:p w:rsidR="00B61584" w:rsidRDefault="00B61584" w:rsidP="00B61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  <w:t>КРАСНОТУРАНСКОГО РАЙОНА  КРАСНОЯРСКОГО КРАЯ</w:t>
      </w:r>
    </w:p>
    <w:p w:rsidR="00B61584" w:rsidRDefault="00B61584" w:rsidP="00B6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РЕШЕНИЕ                    </w:t>
      </w:r>
    </w:p>
    <w:p w:rsidR="00B61584" w:rsidRDefault="00B61584" w:rsidP="00B6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11.11.2013 г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№  60-134-р</w:t>
      </w:r>
    </w:p>
    <w:p w:rsidR="00B61584" w:rsidRDefault="00B61584" w:rsidP="00B61584">
      <w:pPr>
        <w:spacing w:after="0"/>
      </w:pPr>
      <w:r>
        <w:t xml:space="preserve">О создании муниципального  дорожного фонда </w:t>
      </w:r>
    </w:p>
    <w:p w:rsidR="00B61584" w:rsidRDefault="00B61584" w:rsidP="00B61584">
      <w:pPr>
        <w:spacing w:after="0"/>
      </w:pPr>
      <w:r>
        <w:t xml:space="preserve">Восточенского сельсовета Краснотуранского </w:t>
      </w:r>
    </w:p>
    <w:p w:rsidR="00B61584" w:rsidRDefault="00B61584" w:rsidP="00B61584">
      <w:pPr>
        <w:spacing w:after="0"/>
      </w:pPr>
      <w:r>
        <w:t>района Красноярского края</w:t>
      </w: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  <w:r>
        <w:rPr>
          <w:b/>
        </w:rPr>
        <w:tab/>
      </w:r>
      <w:proofErr w:type="gramStart"/>
      <w:r>
        <w:t>В соответствии со статьёй 179,4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статьи 7 Устава Восточенского сельсовета Краснотуранского района, Восточенский сельский Совет</w:t>
      </w:r>
      <w:proofErr w:type="gramEnd"/>
      <w:r>
        <w:t xml:space="preserve"> депутатов, </w:t>
      </w:r>
    </w:p>
    <w:p w:rsidR="00B61584" w:rsidRDefault="00B61584" w:rsidP="00B61584">
      <w:pPr>
        <w:spacing w:after="0"/>
      </w:pPr>
      <w:r>
        <w:t>РЕШИЛ:</w:t>
      </w:r>
    </w:p>
    <w:p w:rsidR="00B61584" w:rsidRDefault="00B61584" w:rsidP="00B61584">
      <w:pPr>
        <w:spacing w:after="0"/>
      </w:pPr>
      <w:r>
        <w:t>1. Создать муниципальный дорожный фонд Восточенского сельсовета Краснотуранского  района Красноярского края.</w:t>
      </w:r>
    </w:p>
    <w:p w:rsidR="00B61584" w:rsidRDefault="00B61584" w:rsidP="00B61584">
      <w:pPr>
        <w:spacing w:after="0"/>
      </w:pPr>
      <w:r>
        <w:t>2. Утвердить Порядок формирования и использования бюджетных ассигнований муниципального дорожного фонда Восточенского сельсовета Краснотуранского района Красноярского края согласно Приложению.</w:t>
      </w:r>
    </w:p>
    <w:p w:rsidR="00B61584" w:rsidRDefault="00B61584" w:rsidP="00B61584">
      <w:pPr>
        <w:spacing w:after="0"/>
      </w:pPr>
      <w:r>
        <w:t>3. Опубликовать настоящее Решение в газете «Импульс» (ведомости органов местного самоуправления  Восточенского сельсовета).</w:t>
      </w:r>
    </w:p>
    <w:p w:rsidR="00B61584" w:rsidRDefault="00B61584" w:rsidP="00B61584">
      <w:pPr>
        <w:spacing w:after="0"/>
      </w:pPr>
      <w:r>
        <w:t>4. Настоящее Решение вступает в силу с 1 января 2014 года, но не ранее дня, следующего за днём его официального опубликования</w:t>
      </w:r>
      <w:proofErr w:type="gramStart"/>
      <w:r>
        <w:t xml:space="preserve"> .</w:t>
      </w:r>
      <w:proofErr w:type="gramEnd"/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  <w:r>
        <w:t xml:space="preserve">Глава Восточенского сельсовета                                                                           </w:t>
      </w:r>
      <w:proofErr w:type="spellStart"/>
      <w:r>
        <w:t>А.П.Широченко</w:t>
      </w:r>
      <w:proofErr w:type="spellEnd"/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  <w:r>
        <w:lastRenderedPageBreak/>
        <w:t xml:space="preserve">                                                                                             </w:t>
      </w:r>
      <w:r>
        <w:tab/>
      </w:r>
      <w:r>
        <w:tab/>
        <w:t xml:space="preserve">Приложение </w:t>
      </w:r>
    </w:p>
    <w:p w:rsidR="00B61584" w:rsidRDefault="00B61584" w:rsidP="00B61584">
      <w:pPr>
        <w:spacing w:after="0"/>
        <w:ind w:left="5664"/>
      </w:pPr>
      <w:r>
        <w:t xml:space="preserve">                                                                               К Решению Восточенского сельского Совета депутатов от 11.11.2013 № 60-134-р</w:t>
      </w:r>
    </w:p>
    <w:p w:rsidR="00B61584" w:rsidRDefault="00B61584" w:rsidP="00B61584">
      <w:pPr>
        <w:spacing w:after="0"/>
      </w:pPr>
      <w:r>
        <w:t xml:space="preserve">                              ПОРЯДОК </w:t>
      </w:r>
    </w:p>
    <w:p w:rsidR="00B61584" w:rsidRDefault="00B61584" w:rsidP="00B61584">
      <w:pPr>
        <w:spacing w:after="0"/>
      </w:pPr>
      <w:r>
        <w:t>Формирования и использования бюджетных ассигнований муниципального дорожного фонда Восточенского сельсовета Краснотуранского района Красноярского края</w:t>
      </w:r>
    </w:p>
    <w:p w:rsidR="00B61584" w:rsidRDefault="00B61584" w:rsidP="00B61584">
      <w:pPr>
        <w:spacing w:after="0"/>
      </w:pPr>
    </w:p>
    <w:p w:rsidR="00B61584" w:rsidRDefault="00B61584" w:rsidP="00B61584">
      <w:pPr>
        <w:spacing w:after="0"/>
      </w:pPr>
      <w:r>
        <w:t>1. Настоящий порядок определяет порядок формирования и использования бюджетных  ассигнований муниципального дорожного фонда Восточенского сельсовета Краснотуранского района Красноярского края (далее Восточенского сельсовета)</w:t>
      </w:r>
    </w:p>
    <w:p w:rsidR="00B61584" w:rsidRDefault="00B61584" w:rsidP="00B61584">
      <w:pPr>
        <w:spacing w:after="0"/>
      </w:pPr>
      <w:r>
        <w:t>2. Муниципальный дорожный фонд  Восточенского сельсовета – часть средств бюджета Восточенского сельсовета, подлежащая использованию в целях финансового обеспечения дорожной деятельности в отношении автомобильных дорог общего  пользования местного значения, перечень которых утверждён постановлением администрации  Восточенского сельсовета от 11.11.2013 № 84-п «Об утверждении перечня автомобильных дорог общего пользования местного значения Восточенского сельсовета, объектов уличн</w:t>
      </w:r>
      <w:proofErr w:type="gramStart"/>
      <w:r>
        <w:t>о-</w:t>
      </w:r>
      <w:proofErr w:type="gramEnd"/>
      <w:r>
        <w:t xml:space="preserve"> дорожной сети, расположенных на территории Восточенского сельсовета», относящихся к собственности Восточенского сельсовета,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 на территории Восточенского сельсовета (далее – дорожный фонд).</w:t>
      </w:r>
    </w:p>
    <w:p w:rsidR="00B61584" w:rsidRDefault="00B61584" w:rsidP="00B61584">
      <w:pPr>
        <w:spacing w:after="0"/>
      </w:pPr>
      <w:r>
        <w:tab/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B61584" w:rsidRDefault="00B61584" w:rsidP="00B61584">
      <w:pPr>
        <w:spacing w:after="0"/>
      </w:pPr>
      <w:r>
        <w:t xml:space="preserve">3. Объём бюджетных ассигнований дорожного фонда Восточенского сельсовета  утверждается Решением Восточенского сельского Совета депутатов  о бюджете на очередной  финансовый год (очередной финансовый год и плановый период) в размере не менее прогнозируемого объёма доходов бюджета Восточенского сельсовета </w:t>
      </w:r>
      <w:proofErr w:type="gramStart"/>
      <w:r>
        <w:t>от</w:t>
      </w:r>
      <w:proofErr w:type="gramEnd"/>
      <w:r>
        <w:t xml:space="preserve">  </w:t>
      </w:r>
    </w:p>
    <w:p w:rsidR="00B61584" w:rsidRDefault="00B61584" w:rsidP="00B61584">
      <w:pPr>
        <w:spacing w:after="0"/>
      </w:pPr>
      <w:r>
        <w:t>1) отчислений по дифференцированному нормативу в бюджете от акцизов на автомобильный бензин, прямогонный бензин, дизельное топливо, моторные масла для дизельных и (или) карбюраторных  (</w:t>
      </w:r>
      <w:r w:rsidR="0061288F">
        <w:t>инжекторы</w:t>
      </w:r>
      <w:bookmarkStart w:id="0" w:name="_GoBack"/>
      <w:bookmarkEnd w:id="0"/>
      <w:r>
        <w:t>)  двигателей, производимые на территории Российской Федерации, подлежащих зачислению в местный бюджет;</w:t>
      </w:r>
    </w:p>
    <w:p w:rsidR="00B61584" w:rsidRDefault="00B61584" w:rsidP="00B61584">
      <w:pPr>
        <w:spacing w:after="0"/>
      </w:pPr>
      <w:r>
        <w:t>2) использование имущества, входящего  в состав автомобильных дорог  общего пользования местного значения  Восточенского сельсовета;</w:t>
      </w:r>
    </w:p>
    <w:p w:rsidR="00B61584" w:rsidRDefault="00B61584" w:rsidP="00B61584">
      <w:pPr>
        <w:spacing w:after="0"/>
      </w:pPr>
      <w:r>
        <w:t>3) плата за оказание услуг по присоединению объектов дорожного сервиса к автомобильным дорогам общего пользования местного значения Восточенского сельсовета;</w:t>
      </w:r>
    </w:p>
    <w:p w:rsidR="00B61584" w:rsidRDefault="00B61584" w:rsidP="00B61584">
      <w:pPr>
        <w:spacing w:after="0"/>
      </w:pPr>
      <w:proofErr w:type="gramStart"/>
      <w: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 (подрядчиком) условий муниципального контракта или иных договоров, финансируемых за счёт средств дорожного  фонда Восточенског8о сельсовета или в связи с уклонением  от заключения такого контракта или иных договоров;</w:t>
      </w:r>
      <w:proofErr w:type="gramEnd"/>
    </w:p>
    <w:p w:rsidR="00B61584" w:rsidRDefault="00B61584" w:rsidP="00B61584">
      <w:pPr>
        <w:spacing w:after="0"/>
      </w:pPr>
      <w:r>
        <w:t>5) поступлений  в виде субсидий, субвенций из бюджетов  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Восточенского  сельсовета;</w:t>
      </w:r>
    </w:p>
    <w:p w:rsidR="00B61584" w:rsidRDefault="00B61584" w:rsidP="00B61584">
      <w:pPr>
        <w:spacing w:after="0"/>
      </w:pPr>
      <w:r>
        <w:t>6) безвозмездных поступлений, в том числе добровольных пожертвований</w:t>
      </w:r>
      <w:proofErr w:type="gramStart"/>
      <w:r>
        <w:t xml:space="preserve"> ,</w:t>
      </w:r>
      <w:proofErr w:type="gramEnd"/>
      <w:r>
        <w:t xml:space="preserve">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Восточенского сельсовета;</w:t>
      </w:r>
    </w:p>
    <w:p w:rsidR="00B61584" w:rsidRDefault="00B61584" w:rsidP="00B61584">
      <w:pPr>
        <w:spacing w:after="0"/>
      </w:pPr>
      <w:r>
        <w:lastRenderedPageBreak/>
        <w:t>7) государственные пошлины за выдачу специального разрешения на движение  по автомобильным 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B61584" w:rsidRDefault="00B61584" w:rsidP="00B61584">
      <w:pPr>
        <w:spacing w:after="0"/>
      </w:pPr>
      <w:r>
        <w:t>8) платы в счёт возмездия вреда, причиняемого транспортными средствами, осуществляющими перевозки тяжеловесных грузов по автомобильным дорогам общего пользования местного  значения Восточенского сельсовета;</w:t>
      </w:r>
    </w:p>
    <w:p w:rsidR="00B61584" w:rsidRDefault="00B61584" w:rsidP="00B61584">
      <w:pPr>
        <w:spacing w:after="0"/>
      </w:pPr>
      <w:proofErr w:type="gramStart"/>
      <w:r>
        <w:t>9) денежных средств, внесённых участником конкурса или аукциона, проводимых в целях заключения муниципального контракта, финансируемого за счёт средств дорожного фонда Восточенского  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 законодательством Российской Федерации;</w:t>
      </w:r>
      <w:proofErr w:type="gramEnd"/>
    </w:p>
    <w:p w:rsidR="00B61584" w:rsidRDefault="00B61584" w:rsidP="00B61584">
      <w:pPr>
        <w:spacing w:after="0"/>
      </w:pPr>
      <w:r>
        <w:t>10) передачи  в аренду земельных участков, расположенных в полосе отвода автомобильных дорог общего пользования местного значения Восточенского сельсовета;</w:t>
      </w:r>
    </w:p>
    <w:p w:rsidR="00B61584" w:rsidRDefault="00B61584" w:rsidP="00B61584">
      <w:pPr>
        <w:spacing w:after="0"/>
      </w:pPr>
      <w:r>
        <w:t>11) предоставление  на платной основе  парковок (парковочных мест), расположенных на автомобильных дорогах общего пользования  местного значения Восточенского сельсовета;</w:t>
      </w:r>
    </w:p>
    <w:p w:rsidR="00B61584" w:rsidRDefault="00B61584" w:rsidP="00B61584">
      <w:pPr>
        <w:spacing w:after="0"/>
      </w:pPr>
      <w:r>
        <w:t xml:space="preserve">12) платы по соглашениям об установлении частных сервитутов в отношении земельных участков в границах </w:t>
      </w:r>
      <w:proofErr w:type="gramStart"/>
      <w:r>
        <w:t>полос отвода автомобильных дорог общего пользования  местного значения</w:t>
      </w:r>
      <w:proofErr w:type="gramEnd"/>
      <w: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B61584" w:rsidRDefault="00B61584" w:rsidP="00B61584">
      <w:pPr>
        <w:spacing w:after="0"/>
      </w:pPr>
      <w:r>
        <w:t xml:space="preserve">13) платы по соглашениям об установлении публичных сервитутов в отношении земельных участков в границах </w:t>
      </w:r>
      <w:proofErr w:type="gramStart"/>
      <w:r>
        <w:t>полос отвода автомобильных дорог общего пользования  местного значения</w:t>
      </w:r>
      <w:proofErr w:type="gramEnd"/>
      <w:r>
        <w:t xml:space="preserve"> в целях прокладки, переноса, переустройства инженерных коммуникаций, их эксплуатации;</w:t>
      </w:r>
    </w:p>
    <w:p w:rsidR="00B61584" w:rsidRDefault="00B61584" w:rsidP="00B61584">
      <w:pPr>
        <w:spacing w:after="0"/>
      </w:pPr>
      <w:r>
        <w:t>14) субсидий из дорожного фонда Красноярского края на формирование дорожного фонда.</w:t>
      </w:r>
    </w:p>
    <w:p w:rsidR="00B61584" w:rsidRDefault="00B61584" w:rsidP="00B61584">
      <w:pPr>
        <w:spacing w:after="0"/>
      </w:pPr>
      <w:r>
        <w:t xml:space="preserve">4. </w:t>
      </w:r>
      <w:proofErr w:type="gramStart"/>
      <w:r>
        <w:t>Безвозмездные перечисления, в том числе добровольные пожертвования, в местный бюджет Восточенского сельсовета от физических и (или) юридических лиц на финансовое обеспечение дорожной деятельности в отношении автомобильных дорог общего пользования  местного значения Восточенского сельсовета, а также капитального ремонта  и ремонта дворовых территорий многоквартирных домов, проездов к дворовым территориям многоквартирных домов, расположенных в границах Восточенского сельсовета, осуществляются на основании соглашения  (договора) между</w:t>
      </w:r>
      <w:proofErr w:type="gramEnd"/>
      <w:r>
        <w:t xml:space="preserve"> администрацией Восточенского сельсовета и физическим или юридическим лицом.</w:t>
      </w:r>
    </w:p>
    <w:p w:rsidR="00B61584" w:rsidRDefault="00B61584" w:rsidP="00B61584">
      <w:pPr>
        <w:spacing w:after="0"/>
      </w:pPr>
      <w:r>
        <w:t xml:space="preserve">5. Бюджетные ассигнования дорожного фонда Восточенского сельсовета используются </w:t>
      </w:r>
      <w:proofErr w:type="gramStart"/>
      <w:r>
        <w:t>на</w:t>
      </w:r>
      <w:proofErr w:type="gramEnd"/>
      <w:r>
        <w:t xml:space="preserve">: </w:t>
      </w:r>
    </w:p>
    <w:p w:rsidR="00B61584" w:rsidRDefault="00B61584" w:rsidP="00B61584">
      <w:pPr>
        <w:spacing w:after="0"/>
      </w:pPr>
      <w:r>
        <w:t>1) проектирование, строительство, реконструкцию  автомобильных дорог общего пользования 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взыскания,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B61584" w:rsidRDefault="00B61584" w:rsidP="00B61584">
      <w:pPr>
        <w:spacing w:after="0"/>
      </w:pPr>
      <w:r>
        <w:t>2) капитальный ремонт и ремонт автомобильных дорог общего пользования местного значения и искусственных сооружений на них (включая  проектирование соответствующих работ и проведение необходимых государственных экспертиз);</w:t>
      </w:r>
    </w:p>
    <w:p w:rsidR="00B61584" w:rsidRDefault="00B61584" w:rsidP="00B61584">
      <w:pPr>
        <w:spacing w:after="0"/>
      </w:pPr>
      <w:r>
        <w:t>3) содержание автомобильных дорог общего пользования  местного значения и искусственных сооружений на них;</w:t>
      </w:r>
    </w:p>
    <w:p w:rsidR="00B61584" w:rsidRDefault="00B61584" w:rsidP="00B61584">
      <w:pPr>
        <w:spacing w:after="0"/>
      </w:pPr>
      <w:r>
        <w:t>4) выполнение научно исследовательских, опытно конструкторских и технологических работ;</w:t>
      </w:r>
    </w:p>
    <w:p w:rsidR="00B61584" w:rsidRDefault="00B61584" w:rsidP="00B61584">
      <w:pPr>
        <w:spacing w:after="0"/>
      </w:pPr>
      <w:r>
        <w:t>5) обеспечение  мероприятий по безопасности дорожного движения;</w:t>
      </w:r>
    </w:p>
    <w:p w:rsidR="00B61584" w:rsidRDefault="00B61584" w:rsidP="00B61584">
      <w:pPr>
        <w:spacing w:after="0"/>
      </w:pPr>
      <w: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B61584" w:rsidRDefault="00B61584" w:rsidP="00B61584">
      <w:pPr>
        <w:spacing w:after="0"/>
      </w:pPr>
      <w:r>
        <w:lastRenderedPageBreak/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B61584" w:rsidRDefault="00B61584" w:rsidP="00B61584">
      <w:pPr>
        <w:spacing w:after="0"/>
      </w:pPr>
      <w:r>
        <w:t>8) инвентаризацию и паспортизацию объектов дорожного хозяйства, оформление права муниципальной собственности Восточенского сельсовета на объекты дорожного хозяйства и земельные участки, на которых они расположены.</w:t>
      </w:r>
    </w:p>
    <w:p w:rsidR="00B61584" w:rsidRDefault="00B61584" w:rsidP="00B61584">
      <w:pPr>
        <w:spacing w:after="0"/>
      </w:pPr>
      <w:r>
        <w:t xml:space="preserve">6. Использование бюджетных ассигнований дорожного фонда Восточенского сельсовета осуществляется  в соответствии с Решение Восточенского сельского Совета депутатов  о бюджете на очередной финансовый год (очередной финансовый год и плановый период) в рамках реализации инвестиционных проектов, а также непрограммных мероприятий, утверждённых иными нормативными правовыми актами, устанавливающими расходные обязательства в сфере дорожного хозяйства. </w:t>
      </w:r>
    </w:p>
    <w:p w:rsidR="00B61584" w:rsidRDefault="00B61584" w:rsidP="00B61584">
      <w:pPr>
        <w:spacing w:after="0"/>
      </w:pPr>
      <w:r>
        <w:tab/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B61584" w:rsidRDefault="00B61584" w:rsidP="00B61584">
      <w:pPr>
        <w:spacing w:after="0"/>
      </w:pPr>
      <w:r>
        <w:t xml:space="preserve">7. Объём бюджетных ассигнований дорожного фонда подлежит корректировке  в очередном финансовом году с учётом разницы между фактически поступившим в отчётном финансовом году и </w:t>
      </w:r>
      <w:proofErr w:type="spellStart"/>
      <w:r>
        <w:t>прогнозировавшимся</w:t>
      </w:r>
      <w:proofErr w:type="spellEnd"/>
      <w:r>
        <w:t xml:space="preserve">  при его формировании объёмом доходов  бюджета Восточенского сельсовета, установленных пунктом 3 настоящего порядка.</w:t>
      </w:r>
    </w:p>
    <w:p w:rsidR="00B61584" w:rsidRDefault="00B61584" w:rsidP="00B61584">
      <w:pPr>
        <w:spacing w:after="0"/>
      </w:pPr>
      <w:r>
        <w:tab/>
        <w:t>Под фактическим объёмом бюджетных ассигнований дорожного фонда понимаются бюджетные ассигнования дорожного фонда в соответствии с утверждённой сводной бюджетн6ой росписью бюджета Восточенского сельсовета по состоянию на 31 декабря отчётного года.</w:t>
      </w:r>
    </w:p>
    <w:p w:rsidR="00B61584" w:rsidRDefault="00B61584" w:rsidP="00B61584">
      <w:pPr>
        <w:spacing w:after="0"/>
      </w:pPr>
      <w:r>
        <w:t>8. Главный распорядитель (главные распорядители) бюджетных средств дорожного фонда определяются Решением  Восточенского сельского Совета депутатов о  бюджете на очередной финансовый год (очередной финансовый год и плановый период).</w:t>
      </w:r>
    </w:p>
    <w:p w:rsidR="00B61584" w:rsidRDefault="00B61584" w:rsidP="00B61584">
      <w:pPr>
        <w:spacing w:after="0"/>
      </w:pPr>
      <w:r>
        <w:t>9. Ежеквартальный и годовой отчёты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отчёта об исполнении бюджета Восточенского сельсовета и по форме, установленной администрацией Восточенского сельсовета.</w:t>
      </w:r>
    </w:p>
    <w:p w:rsidR="00B61584" w:rsidRDefault="00B61584" w:rsidP="00B61584">
      <w:pPr>
        <w:spacing w:after="0"/>
      </w:pPr>
      <w:r>
        <w:t xml:space="preserve">10. </w:t>
      </w:r>
      <w:proofErr w:type="gramStart"/>
      <w:r>
        <w:t>Контроль  за</w:t>
      </w:r>
      <w:proofErr w:type="gramEnd"/>
      <w:r>
        <w:t xml:space="preserve"> формированием  и использованием  средств дорожного фонда Восточенского сельсовета осуществляет администрация Восточенского сельсовета в соответствии с действующим законодательством и муниципальными правовыми актами.</w:t>
      </w:r>
    </w:p>
    <w:p w:rsidR="00B61584" w:rsidRDefault="00B61584" w:rsidP="00B61584">
      <w:pPr>
        <w:spacing w:after="0"/>
      </w:pPr>
      <w:r>
        <w:t>11. Ответственность за целевое использование средств дорожного фонда несут главные  распорядители и получатели средств дорожного фонда в установленном законом порядке.</w:t>
      </w:r>
    </w:p>
    <w:p w:rsidR="00B61584" w:rsidRDefault="00B61584" w:rsidP="00B61584">
      <w:pPr>
        <w:spacing w:after="0"/>
      </w:pPr>
      <w:r>
        <w:t>12. Бюджетные ассигнования дорожного фонда подлежат возврату в бюджет Восточенского сельсовета в случае установления их нецелевого использования, влекущего ответственность, установленную действующим зак</w:t>
      </w:r>
      <w:r w:rsidR="0061288F">
        <w:t>онодательством Российской Федер</w:t>
      </w:r>
      <w:r>
        <w:t>ации.</w:t>
      </w:r>
    </w:p>
    <w:p w:rsidR="00B61584" w:rsidRDefault="00B61584" w:rsidP="00B61584">
      <w:pPr>
        <w:spacing w:after="0"/>
      </w:pPr>
      <w:r>
        <w:t>13. Статистические сведения об использовании средств дорожного фонда предоставляются администрацией Восточенского  сельсовета по форме, утверждённой  Приказом Федеральной службы государственной статистики от 15.06.20012 № 346, в министерство транспорта Красноярского края.</w:t>
      </w:r>
    </w:p>
    <w:p w:rsidR="00B61584" w:rsidRDefault="00B61584" w:rsidP="00B61584">
      <w:pPr>
        <w:spacing w:after="0"/>
      </w:pPr>
    </w:p>
    <w:p w:rsidR="00EE557B" w:rsidRDefault="00EE557B"/>
    <w:sectPr w:rsidR="00EE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FF"/>
    <w:rsid w:val="004155FF"/>
    <w:rsid w:val="0061288F"/>
    <w:rsid w:val="00B61584"/>
    <w:rsid w:val="00E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2013-11-11T12:11:00Z</cp:lastPrinted>
  <dcterms:created xsi:type="dcterms:W3CDTF">2013-11-11T12:09:00Z</dcterms:created>
  <dcterms:modified xsi:type="dcterms:W3CDTF">2020-05-22T03:48:00Z</dcterms:modified>
</cp:coreProperties>
</file>