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3" w:rsidRPr="003A2F4D" w:rsidRDefault="002D5813" w:rsidP="002D5813">
      <w:pPr>
        <w:jc w:val="center"/>
        <w:rPr>
          <w:rFonts w:ascii="Arial" w:hAnsi="Arial" w:cs="Arial"/>
          <w:b/>
        </w:rPr>
      </w:pPr>
      <w:r w:rsidRPr="003A2F4D">
        <w:rPr>
          <w:rFonts w:ascii="Arial" w:hAnsi="Arial" w:cs="Arial"/>
          <w:b/>
        </w:rPr>
        <w:t>КРАСНОЯРСКИЙ КРАЙ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  <w:r w:rsidRPr="003A2F4D">
        <w:rPr>
          <w:rFonts w:ascii="Arial" w:hAnsi="Arial" w:cs="Arial"/>
          <w:b/>
        </w:rPr>
        <w:t>КРАСНОТУРАНСКИЙ РАЙОН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  <w:r w:rsidRPr="003A2F4D">
        <w:rPr>
          <w:rFonts w:ascii="Arial" w:hAnsi="Arial" w:cs="Arial"/>
          <w:b/>
        </w:rPr>
        <w:t>ВОСТОЧЕНСКИЙ СЕЛЬСКИЙ СОВЕТ ДЕПУТАТОВ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</w:p>
    <w:p w:rsidR="002D5813" w:rsidRPr="003A2F4D" w:rsidRDefault="002D5813" w:rsidP="002D5813">
      <w:pPr>
        <w:jc w:val="center"/>
        <w:rPr>
          <w:rFonts w:ascii="Arial" w:hAnsi="Arial" w:cs="Arial"/>
          <w:b/>
          <w:spacing w:val="30"/>
        </w:rPr>
      </w:pPr>
      <w:r w:rsidRPr="003A2F4D">
        <w:rPr>
          <w:rFonts w:ascii="Arial" w:hAnsi="Arial" w:cs="Arial"/>
          <w:b/>
          <w:spacing w:val="30"/>
        </w:rPr>
        <w:t>РЕШЕНИЕ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  <w:r w:rsidRPr="003A2F4D">
        <w:rPr>
          <w:rFonts w:ascii="Arial" w:hAnsi="Arial" w:cs="Arial"/>
          <w:b/>
        </w:rPr>
        <w:t>с. Восточное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</w:p>
    <w:p w:rsidR="002D5813" w:rsidRPr="003A2F4D" w:rsidRDefault="002D5813" w:rsidP="002D5813">
      <w:pPr>
        <w:rPr>
          <w:rFonts w:ascii="Arial" w:hAnsi="Arial" w:cs="Arial"/>
        </w:rPr>
      </w:pPr>
      <w:r w:rsidRPr="003A2F4D">
        <w:rPr>
          <w:rFonts w:ascii="Arial" w:hAnsi="Arial" w:cs="Arial"/>
        </w:rPr>
        <w:t xml:space="preserve">27.03.2025 г.     </w:t>
      </w:r>
      <w:r w:rsidRPr="003A2F4D">
        <w:rPr>
          <w:rFonts w:ascii="Arial" w:hAnsi="Arial" w:cs="Arial"/>
        </w:rPr>
        <w:tab/>
      </w:r>
      <w:r w:rsidRPr="003A2F4D">
        <w:rPr>
          <w:rFonts w:ascii="Arial" w:hAnsi="Arial" w:cs="Arial"/>
        </w:rPr>
        <w:tab/>
      </w:r>
      <w:r w:rsidRPr="003A2F4D">
        <w:rPr>
          <w:rFonts w:ascii="Arial" w:hAnsi="Arial" w:cs="Arial"/>
        </w:rPr>
        <w:tab/>
        <w:t xml:space="preserve">                                        </w:t>
      </w:r>
      <w:r w:rsidRPr="003A2F4D">
        <w:rPr>
          <w:rFonts w:ascii="Arial" w:hAnsi="Arial" w:cs="Arial"/>
        </w:rPr>
        <w:tab/>
        <w:t xml:space="preserve">          </w:t>
      </w:r>
      <w:r w:rsidRPr="003A2F4D">
        <w:rPr>
          <w:rFonts w:ascii="Arial" w:hAnsi="Arial" w:cs="Arial"/>
        </w:rPr>
        <w:tab/>
        <w:t xml:space="preserve">          № 69-1</w:t>
      </w:r>
      <w:r w:rsidR="00596819" w:rsidRPr="003A2F4D">
        <w:rPr>
          <w:rFonts w:ascii="Arial" w:hAnsi="Arial" w:cs="Arial"/>
        </w:rPr>
        <w:t>49</w:t>
      </w:r>
      <w:r w:rsidRPr="003A2F4D">
        <w:rPr>
          <w:rFonts w:ascii="Arial" w:hAnsi="Arial" w:cs="Arial"/>
        </w:rPr>
        <w:t>-р</w:t>
      </w: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</w:p>
    <w:p w:rsidR="002D5813" w:rsidRPr="003A2F4D" w:rsidRDefault="002D5813" w:rsidP="002D5813">
      <w:pPr>
        <w:rPr>
          <w:rFonts w:ascii="Arial" w:hAnsi="Arial" w:cs="Arial"/>
        </w:rPr>
      </w:pPr>
    </w:p>
    <w:p w:rsidR="002D5813" w:rsidRPr="003A2F4D" w:rsidRDefault="002D5813" w:rsidP="002D5813">
      <w:pPr>
        <w:rPr>
          <w:rFonts w:ascii="Arial" w:hAnsi="Arial" w:cs="Arial"/>
        </w:rPr>
      </w:pPr>
      <w:r w:rsidRPr="003A2F4D">
        <w:rPr>
          <w:rFonts w:ascii="Arial" w:hAnsi="Arial" w:cs="Arial"/>
        </w:rPr>
        <w:t>Об исполнении бюджета</w:t>
      </w:r>
    </w:p>
    <w:p w:rsidR="002D5813" w:rsidRPr="003A2F4D" w:rsidRDefault="002D5813" w:rsidP="002D5813">
      <w:pPr>
        <w:rPr>
          <w:rFonts w:ascii="Arial" w:hAnsi="Arial" w:cs="Arial"/>
        </w:rPr>
      </w:pPr>
      <w:r w:rsidRPr="003A2F4D">
        <w:rPr>
          <w:rFonts w:ascii="Arial" w:hAnsi="Arial" w:cs="Arial"/>
        </w:rPr>
        <w:t>М.О. Восточенский  сельсовет</w:t>
      </w:r>
    </w:p>
    <w:p w:rsidR="002D5813" w:rsidRPr="003A2F4D" w:rsidRDefault="002D5813" w:rsidP="002D5813">
      <w:pPr>
        <w:rPr>
          <w:rFonts w:ascii="Arial" w:hAnsi="Arial" w:cs="Arial"/>
        </w:rPr>
      </w:pPr>
      <w:r w:rsidRPr="003A2F4D">
        <w:rPr>
          <w:rFonts w:ascii="Arial" w:hAnsi="Arial" w:cs="Arial"/>
        </w:rPr>
        <w:t>за 2024 год</w:t>
      </w:r>
    </w:p>
    <w:p w:rsidR="002D5813" w:rsidRPr="003A2F4D" w:rsidRDefault="002D5813" w:rsidP="002D5813">
      <w:pPr>
        <w:rPr>
          <w:rFonts w:ascii="Arial" w:hAnsi="Arial" w:cs="Arial"/>
        </w:rPr>
      </w:pPr>
    </w:p>
    <w:p w:rsidR="002D5813" w:rsidRPr="003A2F4D" w:rsidRDefault="002D5813" w:rsidP="002D5813">
      <w:pPr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 xml:space="preserve">      На основании  статьи 264.6 Бюджетного Кодекса РФ, статьи 20 Устава Администрации Восточенского сельсовета, сельский Совет депутатов</w:t>
      </w:r>
    </w:p>
    <w:p w:rsidR="002D5813" w:rsidRPr="003A2F4D" w:rsidRDefault="002D5813" w:rsidP="002D5813">
      <w:pPr>
        <w:jc w:val="both"/>
        <w:rPr>
          <w:rFonts w:ascii="Arial" w:hAnsi="Arial" w:cs="Arial"/>
        </w:rPr>
      </w:pPr>
    </w:p>
    <w:p w:rsidR="002D5813" w:rsidRPr="003A2F4D" w:rsidRDefault="002D5813" w:rsidP="002D5813">
      <w:pPr>
        <w:jc w:val="center"/>
        <w:rPr>
          <w:rFonts w:ascii="Arial" w:hAnsi="Arial" w:cs="Arial"/>
          <w:b/>
        </w:rPr>
      </w:pPr>
      <w:r w:rsidRPr="003A2F4D">
        <w:rPr>
          <w:rFonts w:ascii="Arial" w:hAnsi="Arial" w:cs="Arial"/>
          <w:b/>
        </w:rPr>
        <w:t>РЕШИЛ:</w:t>
      </w:r>
    </w:p>
    <w:p w:rsidR="002D5813" w:rsidRPr="003A2F4D" w:rsidRDefault="002D5813" w:rsidP="002D5813">
      <w:pPr>
        <w:jc w:val="both"/>
        <w:rPr>
          <w:rFonts w:ascii="Arial" w:hAnsi="Arial" w:cs="Arial"/>
          <w:b/>
        </w:rPr>
      </w:pPr>
    </w:p>
    <w:p w:rsidR="002D5813" w:rsidRPr="003A2F4D" w:rsidRDefault="002D5813" w:rsidP="002D5813">
      <w:pPr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>1. Утвердить отчет об исполнении бюджета сельсовета за 2024 год:</w:t>
      </w:r>
    </w:p>
    <w:p w:rsidR="002D5813" w:rsidRPr="003A2F4D" w:rsidRDefault="002D5813" w:rsidP="002D5813">
      <w:pPr>
        <w:ind w:firstLine="360"/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 xml:space="preserve">- общий объём доходов бюджета поселения в сумме 18 264 958 руб.55 коп </w:t>
      </w:r>
      <w:proofErr w:type="gramStart"/>
      <w:r w:rsidRPr="003A2F4D">
        <w:rPr>
          <w:rFonts w:ascii="Arial" w:hAnsi="Arial" w:cs="Arial"/>
        </w:rPr>
        <w:t>согласно приложения</w:t>
      </w:r>
      <w:proofErr w:type="gramEnd"/>
      <w:r w:rsidRPr="003A2F4D">
        <w:rPr>
          <w:rFonts w:ascii="Arial" w:hAnsi="Arial" w:cs="Arial"/>
        </w:rPr>
        <w:t xml:space="preserve"> 1;</w:t>
      </w:r>
    </w:p>
    <w:p w:rsidR="002D5813" w:rsidRPr="003A2F4D" w:rsidRDefault="002D5813" w:rsidP="002D5813">
      <w:pPr>
        <w:ind w:firstLine="360"/>
        <w:jc w:val="both"/>
        <w:rPr>
          <w:rFonts w:ascii="Arial" w:hAnsi="Arial" w:cs="Arial"/>
          <w:b/>
        </w:rPr>
      </w:pPr>
      <w:r w:rsidRPr="003A2F4D">
        <w:rPr>
          <w:rFonts w:ascii="Arial" w:hAnsi="Arial" w:cs="Arial"/>
        </w:rPr>
        <w:t>- общий объём расходов бюджета поселения по разделам и подразделам классификации расходов бюджетов Российской Федерации в сумме 17 879 716. 31 коп согласно приложению 2.</w:t>
      </w:r>
    </w:p>
    <w:p w:rsidR="002D5813" w:rsidRPr="003A2F4D" w:rsidRDefault="002D5813" w:rsidP="002D5813">
      <w:pPr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>2. Утвердить ведомственную структуру расходов бюджета поселения за 2024 год согласно приложению 3;</w:t>
      </w:r>
    </w:p>
    <w:p w:rsidR="002D5813" w:rsidRPr="003A2F4D" w:rsidRDefault="002D5813" w:rsidP="002D5813">
      <w:pPr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>3. Утвердить источники внутреннего финансирования бюджета  Восточенский сельсовет в сумме 604 096, 66 коп</w:t>
      </w:r>
      <w:proofErr w:type="gramStart"/>
      <w:r w:rsidRPr="003A2F4D">
        <w:rPr>
          <w:rFonts w:ascii="Arial" w:hAnsi="Arial" w:cs="Arial"/>
        </w:rPr>
        <w:t>.</w:t>
      </w:r>
      <w:proofErr w:type="gramEnd"/>
      <w:r w:rsidRPr="003A2F4D">
        <w:rPr>
          <w:rFonts w:ascii="Arial" w:hAnsi="Arial" w:cs="Arial"/>
        </w:rPr>
        <w:t xml:space="preserve"> </w:t>
      </w:r>
      <w:proofErr w:type="gramStart"/>
      <w:r w:rsidRPr="003A2F4D">
        <w:rPr>
          <w:rFonts w:ascii="Arial" w:hAnsi="Arial" w:cs="Arial"/>
        </w:rPr>
        <w:t>с</w:t>
      </w:r>
      <w:proofErr w:type="gramEnd"/>
      <w:r w:rsidRPr="003A2F4D">
        <w:rPr>
          <w:rFonts w:ascii="Arial" w:hAnsi="Arial" w:cs="Arial"/>
        </w:rPr>
        <w:t xml:space="preserve">о знаком « + » согласно приложения № 4. </w:t>
      </w:r>
    </w:p>
    <w:p w:rsidR="002D5813" w:rsidRPr="003A2F4D" w:rsidRDefault="002D5813" w:rsidP="002D5813">
      <w:pPr>
        <w:spacing w:line="240" w:lineRule="atLeast"/>
        <w:jc w:val="both"/>
        <w:rPr>
          <w:rFonts w:ascii="Arial" w:hAnsi="Arial" w:cs="Arial"/>
        </w:rPr>
      </w:pPr>
      <w:r w:rsidRPr="003A2F4D">
        <w:rPr>
          <w:rFonts w:ascii="Arial" w:hAnsi="Arial" w:cs="Arial"/>
        </w:rPr>
        <w:t>4. Настоящее решение подлежит официальному опубликованию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 не позднее 10 дней после их подписания и вступает в силу в день, следующий за днем его официального опубликования.</w:t>
      </w:r>
    </w:p>
    <w:p w:rsidR="002D5813" w:rsidRPr="003A2F4D" w:rsidRDefault="002D5813" w:rsidP="002D5813">
      <w:pPr>
        <w:jc w:val="both"/>
        <w:rPr>
          <w:rFonts w:ascii="Arial" w:hAnsi="Arial" w:cs="Arial"/>
        </w:rPr>
      </w:pPr>
    </w:p>
    <w:p w:rsidR="002D5813" w:rsidRPr="003A2F4D" w:rsidRDefault="002D5813" w:rsidP="002D5813">
      <w:pPr>
        <w:ind w:left="420"/>
        <w:jc w:val="both"/>
        <w:rPr>
          <w:rFonts w:ascii="Arial" w:hAnsi="Arial" w:cs="Arial"/>
          <w:b/>
        </w:rPr>
      </w:pPr>
    </w:p>
    <w:tbl>
      <w:tblPr>
        <w:tblW w:w="9600" w:type="dxa"/>
        <w:tblInd w:w="162" w:type="dxa"/>
        <w:tblLook w:val="0000" w:firstRow="0" w:lastRow="0" w:firstColumn="0" w:lastColumn="0" w:noHBand="0" w:noVBand="0"/>
      </w:tblPr>
      <w:tblGrid>
        <w:gridCol w:w="4797"/>
        <w:gridCol w:w="2848"/>
        <w:gridCol w:w="1955"/>
      </w:tblGrid>
      <w:tr w:rsidR="002D5813" w:rsidRPr="003A2F4D" w:rsidTr="002D5813">
        <w:trPr>
          <w:trHeight w:val="466"/>
        </w:trPr>
        <w:tc>
          <w:tcPr>
            <w:tcW w:w="4800" w:type="dxa"/>
          </w:tcPr>
          <w:p w:rsidR="002D5813" w:rsidRPr="003A2F4D" w:rsidRDefault="002D5813" w:rsidP="002D5813">
            <w:pPr>
              <w:tabs>
                <w:tab w:val="right" w:pos="4584"/>
              </w:tabs>
              <w:jc w:val="both"/>
              <w:rPr>
                <w:rFonts w:ascii="Arial" w:eastAsia="Calibri" w:hAnsi="Arial" w:cs="Arial"/>
                <w:lang w:eastAsia="en-US"/>
              </w:rPr>
            </w:pPr>
            <w:r w:rsidRPr="003A2F4D">
              <w:rPr>
                <w:rFonts w:ascii="Arial" w:eastAsia="Calibri" w:hAnsi="Arial" w:cs="Arial"/>
                <w:lang w:eastAsia="en-US"/>
              </w:rPr>
              <w:t xml:space="preserve">Председатель </w:t>
            </w:r>
            <w:proofErr w:type="gramStart"/>
            <w:r w:rsidRPr="003A2F4D">
              <w:rPr>
                <w:rFonts w:ascii="Arial" w:eastAsia="Calibri" w:hAnsi="Arial" w:cs="Arial"/>
                <w:lang w:eastAsia="en-US"/>
              </w:rPr>
              <w:t>сельского</w:t>
            </w:r>
            <w:proofErr w:type="gramEnd"/>
            <w:r w:rsidRPr="003A2F4D">
              <w:rPr>
                <w:rFonts w:ascii="Arial" w:eastAsia="Calibri" w:hAnsi="Arial" w:cs="Arial"/>
                <w:lang w:eastAsia="en-US"/>
              </w:rPr>
              <w:tab/>
              <w:t xml:space="preserve">     </w:t>
            </w:r>
          </w:p>
          <w:p w:rsidR="002D5813" w:rsidRPr="003A2F4D" w:rsidRDefault="002D5813" w:rsidP="002D581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2F4D">
              <w:rPr>
                <w:rFonts w:ascii="Arial" w:eastAsia="Calibri" w:hAnsi="Arial" w:cs="Arial"/>
                <w:lang w:eastAsia="en-US"/>
              </w:rPr>
              <w:t xml:space="preserve"> Совета депутатов                                                                                   </w:t>
            </w:r>
          </w:p>
        </w:tc>
        <w:tc>
          <w:tcPr>
            <w:tcW w:w="2850" w:type="dxa"/>
          </w:tcPr>
          <w:p w:rsidR="002D5813" w:rsidRPr="003A2F4D" w:rsidRDefault="002D5813" w:rsidP="002D5813">
            <w:pPr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50" w:type="dxa"/>
          </w:tcPr>
          <w:p w:rsidR="002D5813" w:rsidRPr="003A2F4D" w:rsidRDefault="002D5813" w:rsidP="002D5813">
            <w:pPr>
              <w:rPr>
                <w:rFonts w:ascii="Arial" w:eastAsia="Calibri" w:hAnsi="Arial" w:cs="Arial"/>
                <w:lang w:eastAsia="en-US"/>
              </w:rPr>
            </w:pPr>
            <w:r w:rsidRPr="003A2F4D">
              <w:rPr>
                <w:rFonts w:ascii="Arial" w:eastAsia="Calibri" w:hAnsi="Arial" w:cs="Arial"/>
                <w:lang w:eastAsia="en-US"/>
              </w:rPr>
              <w:t xml:space="preserve">         </w:t>
            </w:r>
            <w:proofErr w:type="spellStart"/>
            <w:r w:rsidRPr="003A2F4D">
              <w:rPr>
                <w:rFonts w:ascii="Arial" w:eastAsia="Calibri" w:hAnsi="Arial" w:cs="Arial"/>
                <w:lang w:eastAsia="en-US"/>
              </w:rPr>
              <w:t>С.Н.Байзан</w:t>
            </w:r>
            <w:proofErr w:type="spellEnd"/>
          </w:p>
        </w:tc>
      </w:tr>
      <w:tr w:rsidR="002D5813" w:rsidRPr="003A2F4D" w:rsidTr="002D5813">
        <w:trPr>
          <w:trHeight w:val="466"/>
        </w:trPr>
        <w:tc>
          <w:tcPr>
            <w:tcW w:w="4800" w:type="dxa"/>
          </w:tcPr>
          <w:p w:rsidR="002D5813" w:rsidRPr="003A2F4D" w:rsidRDefault="002D5813" w:rsidP="002D5813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50" w:type="dxa"/>
          </w:tcPr>
          <w:p w:rsidR="002D5813" w:rsidRPr="003A2F4D" w:rsidRDefault="002D5813" w:rsidP="002D5813">
            <w:pPr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50" w:type="dxa"/>
          </w:tcPr>
          <w:p w:rsidR="002D5813" w:rsidRPr="003A2F4D" w:rsidRDefault="002D5813" w:rsidP="002D5813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2D5813" w:rsidRPr="003A2F4D" w:rsidTr="002D5813">
        <w:trPr>
          <w:trHeight w:val="466"/>
        </w:trPr>
        <w:tc>
          <w:tcPr>
            <w:tcW w:w="4800" w:type="dxa"/>
          </w:tcPr>
          <w:p w:rsidR="002D5813" w:rsidRPr="003A2F4D" w:rsidRDefault="002D5813" w:rsidP="002D581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2F4D">
              <w:rPr>
                <w:rFonts w:ascii="Arial" w:eastAsia="Calibri" w:hAnsi="Arial" w:cs="Arial"/>
                <w:lang w:eastAsia="en-US"/>
              </w:rPr>
              <w:t xml:space="preserve">Глава </w:t>
            </w:r>
          </w:p>
          <w:p w:rsidR="002D5813" w:rsidRPr="003A2F4D" w:rsidRDefault="002D5813" w:rsidP="002D581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3A2F4D">
              <w:rPr>
                <w:rFonts w:ascii="Arial" w:eastAsia="Calibri" w:hAnsi="Arial" w:cs="Arial"/>
                <w:lang w:eastAsia="en-US"/>
              </w:rPr>
              <w:t xml:space="preserve">Восточенского сельсовета                                    </w:t>
            </w:r>
          </w:p>
        </w:tc>
        <w:tc>
          <w:tcPr>
            <w:tcW w:w="2850" w:type="dxa"/>
          </w:tcPr>
          <w:p w:rsidR="002D5813" w:rsidRPr="003A2F4D" w:rsidRDefault="002D5813" w:rsidP="002D5813">
            <w:pPr>
              <w:jc w:val="right"/>
              <w:rPr>
                <w:rFonts w:ascii="Arial" w:eastAsia="Calibri" w:hAnsi="Arial" w:cs="Arial"/>
                <w:lang w:eastAsia="en-US"/>
              </w:rPr>
            </w:pPr>
          </w:p>
          <w:p w:rsidR="002D5813" w:rsidRPr="003A2F4D" w:rsidRDefault="002D5813" w:rsidP="002D5813">
            <w:pPr>
              <w:jc w:val="right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50" w:type="dxa"/>
          </w:tcPr>
          <w:p w:rsidR="002D5813" w:rsidRPr="003A2F4D" w:rsidRDefault="002D5813" w:rsidP="002D5813">
            <w:pPr>
              <w:rPr>
                <w:rFonts w:ascii="Arial" w:eastAsia="Calibri" w:hAnsi="Arial" w:cs="Arial"/>
                <w:lang w:eastAsia="en-US"/>
              </w:rPr>
            </w:pPr>
          </w:p>
          <w:p w:rsidR="002D5813" w:rsidRPr="003A2F4D" w:rsidRDefault="002D5813" w:rsidP="002D5813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3A2F4D">
              <w:rPr>
                <w:rFonts w:ascii="Arial" w:eastAsia="Calibri" w:hAnsi="Arial" w:cs="Arial"/>
                <w:lang w:eastAsia="en-US"/>
              </w:rPr>
              <w:t>Я.В.Григорьева</w:t>
            </w:r>
            <w:proofErr w:type="spellEnd"/>
          </w:p>
        </w:tc>
      </w:tr>
    </w:tbl>
    <w:p w:rsidR="002D5813" w:rsidRPr="003A2F4D" w:rsidRDefault="002D5813" w:rsidP="002D5813">
      <w:pPr>
        <w:ind w:left="113"/>
        <w:jc w:val="both"/>
        <w:rPr>
          <w:rFonts w:ascii="Arial" w:eastAsia="Calibri" w:hAnsi="Arial" w:cs="Arial"/>
          <w:lang w:eastAsia="en-US"/>
        </w:rPr>
      </w:pPr>
    </w:p>
    <w:p w:rsidR="002D5813" w:rsidRPr="003A2F4D" w:rsidRDefault="002D5813" w:rsidP="002D5813">
      <w:pPr>
        <w:ind w:left="113"/>
        <w:jc w:val="both"/>
        <w:rPr>
          <w:rFonts w:ascii="Arial" w:eastAsia="Calibri" w:hAnsi="Arial" w:cs="Arial"/>
          <w:lang w:eastAsia="en-US"/>
        </w:rPr>
      </w:pPr>
    </w:p>
    <w:p w:rsidR="002D5813" w:rsidRPr="003A2F4D" w:rsidRDefault="002D5813" w:rsidP="002D5813">
      <w:pPr>
        <w:ind w:left="420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407"/>
        <w:gridCol w:w="408"/>
        <w:gridCol w:w="408"/>
        <w:gridCol w:w="482"/>
        <w:gridCol w:w="408"/>
        <w:gridCol w:w="570"/>
        <w:gridCol w:w="482"/>
        <w:gridCol w:w="1530"/>
        <w:gridCol w:w="1252"/>
        <w:gridCol w:w="1914"/>
        <w:gridCol w:w="1490"/>
      </w:tblGrid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bookmarkStart w:id="0" w:name="RANGE!B1:P116"/>
            <w:bookmarkEnd w:id="0"/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Приложение  1</w:t>
            </w:r>
          </w:p>
        </w:tc>
        <w:tc>
          <w:tcPr>
            <w:tcW w:w="2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к  решению  № 69-150-р 27.03.2025 г. </w:t>
            </w: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Восточенского сельского Совета депутатов</w:t>
            </w: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920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3A2F4D">
              <w:rPr>
                <w:rFonts w:ascii="Arial" w:hAnsi="Arial" w:cs="Arial"/>
              </w:rPr>
              <w:t>М.О.Восточенский</w:t>
            </w:r>
            <w:proofErr w:type="spellEnd"/>
            <w:r w:rsidRPr="003A2F4D">
              <w:rPr>
                <w:rFonts w:ascii="Arial" w:hAnsi="Arial" w:cs="Arial"/>
              </w:rPr>
              <w:t xml:space="preserve"> </w:t>
            </w: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сельсовет"  за   2024 год</w:t>
            </w:r>
          </w:p>
        </w:tc>
        <w:tc>
          <w:tcPr>
            <w:tcW w:w="21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22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12680" w:type="dxa"/>
            <w:gridSpan w:val="12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Доходы бюджета Восточенского сельсовета  за    2024 год</w:t>
            </w: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(рублей)</w:t>
            </w:r>
          </w:p>
        </w:tc>
      </w:tr>
      <w:tr w:rsidR="002D5813" w:rsidRPr="003A2F4D" w:rsidTr="002D5813">
        <w:trPr>
          <w:trHeight w:val="315"/>
        </w:trPr>
        <w:tc>
          <w:tcPr>
            <w:tcW w:w="3780" w:type="dxa"/>
            <w:gridSpan w:val="8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760" w:type="dxa"/>
            <w:gridSpan w:val="3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proofErr w:type="gramStart"/>
            <w:r w:rsidRPr="003A2F4D">
              <w:rPr>
                <w:rFonts w:ascii="Arial" w:hAnsi="Arial" w:cs="Arial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14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бюджета  поселения  за  2024 год</w:t>
            </w:r>
          </w:p>
        </w:tc>
      </w:tr>
      <w:tr w:rsidR="002D5813" w:rsidRPr="003A2F4D" w:rsidTr="002D5813">
        <w:trPr>
          <w:trHeight w:val="2670"/>
        </w:trPr>
        <w:tc>
          <w:tcPr>
            <w:tcW w:w="52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администратора</w:t>
            </w:r>
          </w:p>
        </w:tc>
        <w:tc>
          <w:tcPr>
            <w:tcW w:w="46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группы</w:t>
            </w:r>
          </w:p>
        </w:tc>
        <w:tc>
          <w:tcPr>
            <w:tcW w:w="40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0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статьи</w:t>
            </w:r>
          </w:p>
        </w:tc>
        <w:tc>
          <w:tcPr>
            <w:tcW w:w="40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40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4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программы (подпрограммы)</w:t>
            </w:r>
          </w:p>
        </w:tc>
        <w:tc>
          <w:tcPr>
            <w:tcW w:w="560" w:type="dxa"/>
            <w:textDirection w:val="btLr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экономической классификации</w:t>
            </w:r>
          </w:p>
        </w:tc>
        <w:tc>
          <w:tcPr>
            <w:tcW w:w="6760" w:type="dxa"/>
            <w:gridSpan w:val="3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5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6</w:t>
            </w:r>
          </w:p>
        </w:tc>
        <w:tc>
          <w:tcPr>
            <w:tcW w:w="6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</w:t>
            </w:r>
          </w:p>
        </w:tc>
        <w:tc>
          <w:tcPr>
            <w:tcW w:w="5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ДОХОДЫ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18 264 958,56  </w:t>
            </w:r>
          </w:p>
        </w:tc>
      </w:tr>
      <w:tr w:rsidR="002D5813" w:rsidRPr="003A2F4D" w:rsidTr="002D5813">
        <w:trPr>
          <w:trHeight w:val="42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1 490 550,84  </w:t>
            </w:r>
          </w:p>
        </w:tc>
      </w:tr>
      <w:tr w:rsidR="002D5813" w:rsidRPr="003A2F4D" w:rsidTr="002D5813">
        <w:trPr>
          <w:trHeight w:val="30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126 495,97  </w:t>
            </w:r>
          </w:p>
        </w:tc>
      </w:tr>
      <w:tr w:rsidR="002D5813" w:rsidRPr="003A2F4D" w:rsidTr="002D5813">
        <w:trPr>
          <w:trHeight w:val="30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126 495,97  </w:t>
            </w:r>
          </w:p>
        </w:tc>
      </w:tr>
      <w:tr w:rsidR="002D5813" w:rsidRPr="003A2F4D" w:rsidTr="002D5813">
        <w:trPr>
          <w:trHeight w:val="63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proofErr w:type="gramStart"/>
            <w:r w:rsidRPr="003A2F4D">
              <w:rPr>
                <w:rFonts w:ascii="Arial" w:hAnsi="Arial" w:cs="Arial"/>
              </w:rPr>
              <w:t>доходов</w:t>
            </w:r>
            <w:proofErr w:type="gramEnd"/>
            <w:r w:rsidRPr="003A2F4D">
              <w:rPr>
                <w:rFonts w:ascii="Arial" w:hAnsi="Arial" w:cs="Arial"/>
              </w:rPr>
              <w:t xml:space="preserve"> в отношении которых исчисление и уплата налога осуществляется в соответственно со статьями 227, 227' и 228 Налогового кодекса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118 002,64  </w:t>
            </w:r>
          </w:p>
        </w:tc>
      </w:tr>
      <w:tr w:rsidR="002D5813" w:rsidRPr="003A2F4D" w:rsidTr="002D5813">
        <w:trPr>
          <w:trHeight w:val="6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proofErr w:type="spellStart"/>
            <w:r w:rsidRPr="003A2F4D">
              <w:rPr>
                <w:rFonts w:ascii="Arial" w:hAnsi="Arial" w:cs="Arial"/>
              </w:rPr>
              <w:t>адвакатов</w:t>
            </w:r>
            <w:proofErr w:type="spellEnd"/>
            <w:r w:rsidRPr="003A2F4D">
              <w:rPr>
                <w:rFonts w:ascii="Arial" w:hAnsi="Arial" w:cs="Arial"/>
              </w:rPr>
              <w:t xml:space="preserve">, учредивших </w:t>
            </w:r>
            <w:proofErr w:type="spellStart"/>
            <w:r w:rsidRPr="003A2F4D">
              <w:rPr>
                <w:rFonts w:ascii="Arial" w:hAnsi="Arial" w:cs="Arial"/>
              </w:rPr>
              <w:t>адвокатсткие</w:t>
            </w:r>
            <w:proofErr w:type="spellEnd"/>
            <w:r w:rsidRPr="003A2F4D">
              <w:rPr>
                <w:rFonts w:ascii="Arial" w:hAnsi="Arial" w:cs="Arial"/>
              </w:rPr>
              <w:t xml:space="preserve">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355,30  </w:t>
            </w:r>
          </w:p>
        </w:tc>
      </w:tr>
      <w:tr w:rsidR="002D5813" w:rsidRPr="003A2F4D" w:rsidTr="002D5813">
        <w:trPr>
          <w:trHeight w:val="70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8 271,13  </w:t>
            </w:r>
          </w:p>
        </w:tc>
      </w:tr>
      <w:tr w:rsidR="002D5813" w:rsidRPr="003A2F4D" w:rsidTr="002D5813">
        <w:trPr>
          <w:trHeight w:val="79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Налог на доходы физических лиц в отношении доходов от участия в организации</w:t>
            </w:r>
            <w:proofErr w:type="gramStart"/>
            <w:r w:rsidRPr="003A2F4D">
              <w:rPr>
                <w:rFonts w:ascii="Arial" w:hAnsi="Arial" w:cs="Arial"/>
              </w:rPr>
              <w:t xml:space="preserve"> ,</w:t>
            </w:r>
            <w:proofErr w:type="gramEnd"/>
            <w:r w:rsidRPr="003A2F4D">
              <w:rPr>
                <w:rFonts w:ascii="Arial" w:hAnsi="Arial" w:cs="Arial"/>
              </w:rPr>
              <w:t xml:space="preserve"> полученных от </w:t>
            </w:r>
            <w:proofErr w:type="spellStart"/>
            <w:r w:rsidRPr="003A2F4D">
              <w:rPr>
                <w:rFonts w:ascii="Arial" w:hAnsi="Arial" w:cs="Arial"/>
              </w:rPr>
              <w:t>дивидентов</w:t>
            </w:r>
            <w:proofErr w:type="spellEnd"/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-133,10  </w:t>
            </w:r>
          </w:p>
        </w:tc>
      </w:tr>
      <w:tr w:rsidR="002D5813" w:rsidRPr="003A2F4D" w:rsidTr="002D5813">
        <w:trPr>
          <w:trHeight w:val="3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324 964,95  </w:t>
            </w:r>
          </w:p>
        </w:tc>
      </w:tr>
      <w:tr w:rsidR="002D5813" w:rsidRPr="003A2F4D" w:rsidTr="002D5813">
        <w:trPr>
          <w:trHeight w:val="60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324 964,95  </w:t>
            </w:r>
          </w:p>
        </w:tc>
      </w:tr>
      <w:tr w:rsidR="002D5813" w:rsidRPr="003A2F4D" w:rsidTr="002D5813">
        <w:trPr>
          <w:trHeight w:val="6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167 888,49  </w:t>
            </w:r>
          </w:p>
        </w:tc>
      </w:tr>
      <w:tr w:rsidR="002D5813" w:rsidRPr="003A2F4D" w:rsidTr="002D5813">
        <w:trPr>
          <w:trHeight w:val="15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240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2F4D">
              <w:rPr>
                <w:rFonts w:ascii="Arial" w:hAnsi="Arial" w:cs="Arial"/>
              </w:rPr>
              <w:t>инжекторных</w:t>
            </w:r>
            <w:proofErr w:type="spellEnd"/>
            <w:r w:rsidRPr="003A2F4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970,00  </w:t>
            </w:r>
          </w:p>
        </w:tc>
      </w:tr>
      <w:tr w:rsidR="002D5813" w:rsidRPr="003A2F4D" w:rsidTr="002D5813">
        <w:trPr>
          <w:trHeight w:val="15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250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уплаты акцизов на автомобильный бензин, подлежащий распределению,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174 380,83  </w:t>
            </w:r>
          </w:p>
        </w:tc>
      </w:tr>
      <w:tr w:rsidR="002D5813" w:rsidRPr="003A2F4D" w:rsidTr="002D5813">
        <w:trPr>
          <w:trHeight w:val="127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260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уплаты акцизов на прямогонный бензин, 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-18 274,37  </w:t>
            </w:r>
          </w:p>
        </w:tc>
      </w:tr>
      <w:tr w:rsidR="002D5813" w:rsidRPr="003A2F4D" w:rsidTr="002D5813">
        <w:trPr>
          <w:trHeight w:val="39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00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0</w:t>
            </w:r>
            <w:r w:rsidRPr="003A2F4D">
              <w:rPr>
                <w:rFonts w:ascii="Arial" w:hAnsi="Arial" w:cs="Arial"/>
                <w:b/>
                <w:bCs/>
              </w:rPr>
              <w:lastRenderedPageBreak/>
              <w:t>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НАЛОГИ НА СОВОКУПНЫЙ ДОХОД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77 644,50  </w:t>
            </w:r>
          </w:p>
        </w:tc>
      </w:tr>
      <w:tr w:rsidR="002D5813" w:rsidRPr="003A2F4D" w:rsidTr="002D5813">
        <w:trPr>
          <w:trHeight w:val="33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77 644,50  </w:t>
            </w:r>
          </w:p>
        </w:tc>
      </w:tr>
      <w:tr w:rsidR="002D5813" w:rsidRPr="003A2F4D" w:rsidTr="002D5813">
        <w:trPr>
          <w:trHeight w:val="42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77 644,50  </w:t>
            </w:r>
          </w:p>
        </w:tc>
      </w:tr>
      <w:tr w:rsidR="002D5813" w:rsidRPr="003A2F4D" w:rsidTr="002D5813">
        <w:trPr>
          <w:trHeight w:val="319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507 055,21  </w:t>
            </w:r>
          </w:p>
        </w:tc>
      </w:tr>
      <w:tr w:rsidR="002D5813" w:rsidRPr="003A2F4D" w:rsidTr="002D5813">
        <w:trPr>
          <w:trHeight w:val="319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101 853,42  </w:t>
            </w:r>
          </w:p>
        </w:tc>
      </w:tr>
      <w:tr w:rsidR="002D5813" w:rsidRPr="003A2F4D" w:rsidTr="002D5813">
        <w:trPr>
          <w:trHeight w:val="6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101 853,42  </w:t>
            </w:r>
          </w:p>
        </w:tc>
      </w:tr>
      <w:tr w:rsidR="002D5813" w:rsidRPr="003A2F4D" w:rsidTr="002D5813">
        <w:trPr>
          <w:trHeight w:val="54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46 334,00  </w:t>
            </w:r>
          </w:p>
        </w:tc>
      </w:tr>
      <w:tr w:rsidR="002D5813" w:rsidRPr="003A2F4D" w:rsidTr="002D5813">
        <w:trPr>
          <w:trHeight w:val="6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46 334,00  </w:t>
            </w:r>
          </w:p>
        </w:tc>
      </w:tr>
      <w:tr w:rsidR="002D5813" w:rsidRPr="003A2F4D" w:rsidTr="002D5813">
        <w:trPr>
          <w:trHeight w:val="76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358 867,79  </w:t>
            </w:r>
          </w:p>
        </w:tc>
      </w:tr>
      <w:tr w:rsidR="002D5813" w:rsidRPr="003A2F4D" w:rsidTr="002D5813">
        <w:trPr>
          <w:trHeight w:val="84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358 867,79  </w:t>
            </w:r>
          </w:p>
        </w:tc>
      </w:tr>
      <w:tr w:rsidR="002D5813" w:rsidRPr="003A2F4D" w:rsidTr="002D5813">
        <w:trPr>
          <w:trHeight w:val="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531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Налог на имущество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8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700,00  </w:t>
            </w:r>
          </w:p>
        </w:tc>
      </w:tr>
      <w:tr w:rsidR="002D5813" w:rsidRPr="003A2F4D" w:rsidTr="002D5813">
        <w:trPr>
          <w:trHeight w:val="88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08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Государственная пошлина за совершение нотариальных  действий (за исключением действий, совершаемых консульскими учреждениями </w:t>
            </w:r>
            <w:proofErr w:type="spellStart"/>
            <w:r w:rsidRPr="003A2F4D">
              <w:rPr>
                <w:rFonts w:ascii="Arial" w:hAnsi="Arial" w:cs="Arial"/>
              </w:rPr>
              <w:t>Росийской</w:t>
            </w:r>
            <w:proofErr w:type="spellEnd"/>
            <w:r w:rsidRPr="003A2F4D">
              <w:rPr>
                <w:rFonts w:ascii="Arial" w:hAnsi="Arial" w:cs="Arial"/>
              </w:rPr>
              <w:t xml:space="preserve"> Федерации)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700,00  </w:t>
            </w:r>
          </w:p>
        </w:tc>
      </w:tr>
      <w:tr w:rsidR="002D5813" w:rsidRPr="003A2F4D" w:rsidTr="002D5813">
        <w:trPr>
          <w:trHeight w:val="12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08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700,00  </w:t>
            </w:r>
          </w:p>
        </w:tc>
      </w:tr>
      <w:tr w:rsidR="002D5813" w:rsidRPr="003A2F4D" w:rsidTr="002D5813">
        <w:trPr>
          <w:trHeight w:val="40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ДОХОДЫ ОТ СДАЧИ В АРЕНДУ ИМУЩЕСТВА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14 609,70  </w:t>
            </w:r>
          </w:p>
        </w:tc>
      </w:tr>
      <w:tr w:rsidR="002D5813" w:rsidRPr="003A2F4D" w:rsidTr="002D5813">
        <w:trPr>
          <w:trHeight w:val="12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120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14 609,70  </w:t>
            </w:r>
          </w:p>
        </w:tc>
      </w:tr>
      <w:tr w:rsidR="002D5813" w:rsidRPr="003A2F4D" w:rsidTr="002D5813">
        <w:trPr>
          <w:trHeight w:val="130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120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14 609,70  </w:t>
            </w:r>
          </w:p>
        </w:tc>
      </w:tr>
      <w:tr w:rsidR="002D5813" w:rsidRPr="003A2F4D" w:rsidTr="002D5813">
        <w:trPr>
          <w:trHeight w:val="64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31 080,51  </w:t>
            </w:r>
          </w:p>
        </w:tc>
      </w:tr>
      <w:tr w:rsidR="002D5813" w:rsidRPr="003A2F4D" w:rsidTr="002D5813">
        <w:trPr>
          <w:trHeight w:val="33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130</w:t>
            </w:r>
          </w:p>
        </w:tc>
        <w:tc>
          <w:tcPr>
            <w:tcW w:w="6760" w:type="dxa"/>
            <w:gridSpan w:val="3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31 080,51  </w:t>
            </w:r>
          </w:p>
        </w:tc>
      </w:tr>
      <w:tr w:rsidR="002D5813" w:rsidRPr="003A2F4D" w:rsidTr="002D5813">
        <w:trPr>
          <w:trHeight w:val="39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31 080,51  </w:t>
            </w:r>
          </w:p>
        </w:tc>
      </w:tr>
      <w:tr w:rsidR="002D5813" w:rsidRPr="003A2F4D" w:rsidTr="002D5813">
        <w:trPr>
          <w:trHeight w:val="40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31 080,51  </w:t>
            </w:r>
          </w:p>
        </w:tc>
      </w:tr>
      <w:tr w:rsidR="002D5813" w:rsidRPr="003A2F4D" w:rsidTr="002D5813">
        <w:trPr>
          <w:trHeight w:val="6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 17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408 000,00  </w:t>
            </w:r>
          </w:p>
        </w:tc>
      </w:tr>
      <w:tr w:rsidR="002D5813" w:rsidRPr="003A2F4D" w:rsidTr="002D5813">
        <w:trPr>
          <w:trHeight w:val="45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14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Средства </w:t>
            </w:r>
            <w:proofErr w:type="spellStart"/>
            <w:r w:rsidRPr="003A2F4D">
              <w:rPr>
                <w:rFonts w:ascii="Arial" w:hAnsi="Arial" w:cs="Arial"/>
              </w:rPr>
              <w:t>самооблажений</w:t>
            </w:r>
            <w:proofErr w:type="spellEnd"/>
            <w:r w:rsidRPr="003A2F4D">
              <w:rPr>
                <w:rFonts w:ascii="Arial" w:hAnsi="Arial" w:cs="Arial"/>
              </w:rPr>
              <w:t xml:space="preserve"> граждан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152 000,00  </w:t>
            </w: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17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0001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(от юридических </w:t>
            </w:r>
            <w:proofErr w:type="spellStart"/>
            <w:r w:rsidRPr="003A2F4D">
              <w:rPr>
                <w:rFonts w:ascii="Arial" w:hAnsi="Arial" w:cs="Arial"/>
              </w:rPr>
              <w:t>лиц</w:t>
            </w:r>
            <w:proofErr w:type="gramStart"/>
            <w:r w:rsidRPr="003A2F4D">
              <w:rPr>
                <w:rFonts w:ascii="Arial" w:hAnsi="Arial" w:cs="Arial"/>
              </w:rPr>
              <w:t>,И</w:t>
            </w:r>
            <w:proofErr w:type="gramEnd"/>
            <w:r w:rsidRPr="003A2F4D">
              <w:rPr>
                <w:rFonts w:ascii="Arial" w:hAnsi="Arial" w:cs="Arial"/>
              </w:rPr>
              <w:t>П</w:t>
            </w:r>
            <w:proofErr w:type="spellEnd"/>
            <w:r w:rsidRPr="003A2F4D">
              <w:rPr>
                <w:rFonts w:ascii="Arial" w:hAnsi="Arial" w:cs="Arial"/>
              </w:rPr>
              <w:t>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190 000,00  </w:t>
            </w:r>
          </w:p>
        </w:tc>
      </w:tr>
      <w:tr w:rsidR="002D5813" w:rsidRPr="003A2F4D" w:rsidTr="002D5813">
        <w:trPr>
          <w:trHeight w:val="27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 17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0002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(от  </w:t>
            </w:r>
            <w:proofErr w:type="spellStart"/>
            <w:proofErr w:type="gramStart"/>
            <w:r w:rsidRPr="003A2F4D">
              <w:rPr>
                <w:rFonts w:ascii="Arial" w:hAnsi="Arial" w:cs="Arial"/>
              </w:rPr>
              <w:t>от</w:t>
            </w:r>
            <w:proofErr w:type="spellEnd"/>
            <w:proofErr w:type="gramEnd"/>
            <w:r w:rsidRPr="003A2F4D">
              <w:rPr>
                <w:rFonts w:ascii="Arial" w:hAnsi="Arial" w:cs="Arial"/>
              </w:rPr>
              <w:t xml:space="preserve"> физических лиц)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66 000,00  </w:t>
            </w:r>
          </w:p>
        </w:tc>
      </w:tr>
      <w:tr w:rsidR="002D5813" w:rsidRPr="003A2F4D" w:rsidTr="002D5813">
        <w:trPr>
          <w:trHeight w:val="46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16 774 407,72  </w:t>
            </w:r>
          </w:p>
        </w:tc>
      </w:tr>
      <w:tr w:rsidR="002D5813" w:rsidRPr="003A2F4D" w:rsidTr="002D5813">
        <w:trPr>
          <w:trHeight w:val="28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16 774 407,72  </w:t>
            </w:r>
          </w:p>
        </w:tc>
      </w:tr>
      <w:tr w:rsidR="002D5813" w:rsidRPr="003A2F4D" w:rsidTr="002D5813">
        <w:trPr>
          <w:trHeight w:val="33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7601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Дотации бюджетам сельских </w:t>
            </w:r>
            <w:proofErr w:type="spellStart"/>
            <w:r w:rsidRPr="003A2F4D">
              <w:rPr>
                <w:rFonts w:ascii="Arial" w:hAnsi="Arial" w:cs="Arial"/>
              </w:rPr>
              <w:t>поселенний</w:t>
            </w:r>
            <w:proofErr w:type="spellEnd"/>
            <w:r w:rsidRPr="003A2F4D">
              <w:rPr>
                <w:rFonts w:ascii="Arial" w:hAnsi="Arial" w:cs="Arial"/>
              </w:rPr>
              <w:t xml:space="preserve"> на выравнивание бюджетной обеспеченности за счет сре</w:t>
            </w:r>
            <w:proofErr w:type="gramStart"/>
            <w:r w:rsidRPr="003A2F4D">
              <w:rPr>
                <w:rFonts w:ascii="Arial" w:hAnsi="Arial" w:cs="Arial"/>
              </w:rPr>
              <w:t>дств кр</w:t>
            </w:r>
            <w:proofErr w:type="gramEnd"/>
            <w:r w:rsidRPr="003A2F4D">
              <w:rPr>
                <w:rFonts w:ascii="Arial" w:hAnsi="Arial" w:cs="Arial"/>
              </w:rPr>
              <w:t>аевого бюджета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1 634 800,00  </w:t>
            </w:r>
          </w:p>
        </w:tc>
      </w:tr>
      <w:tr w:rsidR="002D5813" w:rsidRPr="003A2F4D" w:rsidTr="002D5813">
        <w:trPr>
          <w:trHeight w:val="36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16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001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2711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5 624 400,00  </w:t>
            </w:r>
          </w:p>
        </w:tc>
      </w:tr>
      <w:tr w:rsidR="002D5813" w:rsidRPr="003A2F4D" w:rsidTr="002D5813">
        <w:trPr>
          <w:trHeight w:val="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1060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73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7509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Прочие субсидии бюджетам сельских </w:t>
            </w:r>
            <w:proofErr w:type="spellStart"/>
            <w:r w:rsidRPr="003A2F4D">
              <w:rPr>
                <w:rFonts w:ascii="Arial" w:hAnsi="Arial" w:cs="Arial"/>
              </w:rPr>
              <w:t>поселнений</w:t>
            </w:r>
            <w:proofErr w:type="spellEnd"/>
            <w:r w:rsidRPr="003A2F4D">
              <w:rPr>
                <w:rFonts w:ascii="Arial" w:hAnsi="Arial" w:cs="Arial"/>
              </w:rPr>
              <w:t xml:space="preserve"> (на капитальный ремонт и ремонт автомобильных дорог общего пользования местного </w:t>
            </w:r>
            <w:proofErr w:type="spellStart"/>
            <w:r w:rsidRPr="003A2F4D">
              <w:rPr>
                <w:rFonts w:ascii="Arial" w:hAnsi="Arial" w:cs="Arial"/>
              </w:rPr>
              <w:t>значенияза</w:t>
            </w:r>
            <w:proofErr w:type="spellEnd"/>
            <w:r w:rsidRPr="003A2F4D">
              <w:rPr>
                <w:rFonts w:ascii="Arial" w:hAnsi="Arial" w:cs="Arial"/>
              </w:rPr>
              <w:t xml:space="preserve"> счет средств дорожного фонда Красноярского края) 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2 703 000,00  </w:t>
            </w:r>
          </w:p>
        </w:tc>
      </w:tr>
      <w:tr w:rsidR="002D5813" w:rsidRPr="003A2F4D" w:rsidTr="002D5813">
        <w:trPr>
          <w:trHeight w:val="82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30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024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7514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Субсидии бюджетам сельских поселений на выполнение государственных полномочий по созданию и обеспечению </w:t>
            </w:r>
            <w:proofErr w:type="spellStart"/>
            <w:r w:rsidRPr="003A2F4D">
              <w:rPr>
                <w:rFonts w:ascii="Arial" w:hAnsi="Arial" w:cs="Arial"/>
              </w:rPr>
              <w:t>деятельгости</w:t>
            </w:r>
            <w:proofErr w:type="spellEnd"/>
            <w:r w:rsidRPr="003A2F4D">
              <w:rPr>
                <w:rFonts w:ascii="Arial" w:hAnsi="Arial" w:cs="Arial"/>
              </w:rPr>
              <w:t xml:space="preserve"> административных комиссий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6 900,00  </w:t>
            </w:r>
          </w:p>
        </w:tc>
      </w:tr>
      <w:tr w:rsidR="002D5813" w:rsidRPr="003A2F4D" w:rsidTr="002D5813">
        <w:trPr>
          <w:trHeight w:val="81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35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118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155 213,00  </w:t>
            </w:r>
          </w:p>
        </w:tc>
      </w:tr>
      <w:tr w:rsidR="002D5813" w:rsidRPr="003A2F4D" w:rsidTr="002D5813">
        <w:trPr>
          <w:trHeight w:val="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</w:t>
            </w:r>
          </w:p>
        </w:tc>
        <w:tc>
          <w:tcPr>
            <w:tcW w:w="5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69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2721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межбюджетные трансферты, передаваемые бюджетам сельских поселений на поддержку мер  по обеспечению сбалансированности бюджетов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3 542 223,72  </w:t>
            </w:r>
          </w:p>
        </w:tc>
      </w:tr>
      <w:tr w:rsidR="002D5813" w:rsidRPr="003A2F4D" w:rsidTr="002D5813">
        <w:trPr>
          <w:trHeight w:val="87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7388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150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Предоставление иных межбюджетных трансфертов бюджетам сельских поселений на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развитию местного самоуправления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45 000,00  </w:t>
            </w:r>
          </w:p>
        </w:tc>
      </w:tr>
      <w:tr w:rsidR="002D5813" w:rsidRPr="003A2F4D" w:rsidTr="002D5813">
        <w:trPr>
          <w:trHeight w:val="90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7412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межбюджетные трансферы,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187 400,00  </w:t>
            </w:r>
          </w:p>
        </w:tc>
      </w:tr>
      <w:tr w:rsidR="002D5813" w:rsidRPr="003A2F4D" w:rsidTr="002D5813">
        <w:trPr>
          <w:trHeight w:val="102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7641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межбюджетные трансферты бюджетам муниципальных образований на осуществление расходов</w:t>
            </w:r>
            <w:proofErr w:type="gramStart"/>
            <w:r w:rsidRPr="003A2F4D">
              <w:rPr>
                <w:rFonts w:ascii="Arial" w:hAnsi="Arial" w:cs="Arial"/>
              </w:rPr>
              <w:t xml:space="preserve"> ,</w:t>
            </w:r>
            <w:proofErr w:type="gramEnd"/>
            <w:r w:rsidRPr="003A2F4D">
              <w:rPr>
                <w:rFonts w:ascii="Arial" w:hAnsi="Arial" w:cs="Arial"/>
              </w:rPr>
              <w:t xml:space="preserve"> направленных на реализацию </w:t>
            </w:r>
            <w:proofErr w:type="spellStart"/>
            <w:r w:rsidRPr="003A2F4D">
              <w:rPr>
                <w:rFonts w:ascii="Arial" w:hAnsi="Arial" w:cs="Arial"/>
              </w:rPr>
              <w:t>мерроприятий</w:t>
            </w:r>
            <w:proofErr w:type="spellEnd"/>
            <w:r w:rsidRPr="003A2F4D">
              <w:rPr>
                <w:rFonts w:ascii="Arial" w:hAnsi="Arial" w:cs="Arial"/>
              </w:rPr>
              <w:t xml:space="preserve"> по поддержке местных инициатив , </w:t>
            </w:r>
            <w:proofErr w:type="spellStart"/>
            <w:r w:rsidRPr="003A2F4D">
              <w:rPr>
                <w:rFonts w:ascii="Arial" w:hAnsi="Arial" w:cs="Arial"/>
              </w:rPr>
              <w:t>врамках</w:t>
            </w:r>
            <w:proofErr w:type="spellEnd"/>
            <w:r w:rsidRPr="003A2F4D">
              <w:rPr>
                <w:rFonts w:ascii="Arial" w:hAnsi="Arial" w:cs="Arial"/>
              </w:rPr>
              <w:t xml:space="preserve"> подпрограммы "Поддержка местных инициатив"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991 471,00  </w:t>
            </w:r>
          </w:p>
        </w:tc>
      </w:tr>
      <w:tr w:rsidR="002D5813" w:rsidRPr="003A2F4D" w:rsidTr="002D5813">
        <w:trPr>
          <w:trHeight w:val="570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999</w:t>
            </w: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7766</w:t>
            </w: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151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прочие межбюджетные трансферты бюджетам сельских поселений (на благоустройство кладбищ)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1 884 000,00  </w:t>
            </w:r>
          </w:p>
        </w:tc>
      </w:tr>
      <w:tr w:rsidR="002D5813" w:rsidRPr="003A2F4D" w:rsidTr="002D5813">
        <w:trPr>
          <w:trHeight w:val="375"/>
        </w:trPr>
        <w:tc>
          <w:tcPr>
            <w:tcW w:w="52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0" w:type="dxa"/>
            <w:gridSpan w:val="3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2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18 264 958,56  </w:t>
            </w: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8 594 455,52  </w:t>
            </w:r>
          </w:p>
        </w:tc>
      </w:tr>
      <w:tr w:rsidR="002D5813" w:rsidRPr="003A2F4D" w:rsidTr="002D5813">
        <w:trPr>
          <w:trHeight w:val="315"/>
        </w:trPr>
        <w:tc>
          <w:tcPr>
            <w:tcW w:w="52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9 670 503,04  </w:t>
            </w:r>
          </w:p>
        </w:tc>
      </w:tr>
    </w:tbl>
    <w:p w:rsidR="002D5813" w:rsidRPr="003A2F4D" w:rsidRDefault="002D5813">
      <w:pPr>
        <w:rPr>
          <w:rFonts w:ascii="Arial" w:hAnsi="Arial" w:cs="Arial"/>
        </w:rPr>
        <w:sectPr w:rsidR="002D5813" w:rsidRPr="003A2F4D" w:rsidSect="002D5813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06"/>
        <w:gridCol w:w="1106"/>
        <w:gridCol w:w="3033"/>
        <w:gridCol w:w="1320"/>
        <w:gridCol w:w="1130"/>
        <w:gridCol w:w="1320"/>
      </w:tblGrid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Приложение  2</w:t>
            </w:r>
          </w:p>
        </w:tc>
        <w:tc>
          <w:tcPr>
            <w:tcW w:w="1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к решению № 69-150-р от 27.03.2025 г.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Восточенского сельского Совета депутатов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3A2F4D">
              <w:rPr>
                <w:rFonts w:ascii="Arial" w:hAnsi="Arial" w:cs="Arial"/>
              </w:rPr>
              <w:t>М.О.Восточенский</w:t>
            </w:r>
            <w:proofErr w:type="spellEnd"/>
            <w:r w:rsidRPr="003A2F4D">
              <w:rPr>
                <w:rFonts w:ascii="Arial" w:hAnsi="Arial" w:cs="Arial"/>
              </w:rPr>
              <w:t xml:space="preserve">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3040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сельсовет за  2024 год"</w:t>
            </w:r>
          </w:p>
        </w:tc>
        <w:tc>
          <w:tcPr>
            <w:tcW w:w="16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1170"/>
        </w:trPr>
        <w:tc>
          <w:tcPr>
            <w:tcW w:w="12360" w:type="dxa"/>
            <w:gridSpan w:val="7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Распределение расходов  бюджета поселения по разделам и подразделам                                                             </w:t>
            </w:r>
            <w:proofErr w:type="gramStart"/>
            <w:r w:rsidRPr="003A2F4D">
              <w:rPr>
                <w:rFonts w:ascii="Arial" w:hAnsi="Arial" w:cs="Arial"/>
                <w:b/>
                <w:bCs/>
              </w:rPr>
              <w:t>классификации расходов бюджетов Российской Федерации                                                                                                                     Администрации</w:t>
            </w:r>
            <w:proofErr w:type="gramEnd"/>
            <w:r w:rsidRPr="003A2F4D">
              <w:rPr>
                <w:rFonts w:ascii="Arial" w:hAnsi="Arial" w:cs="Arial"/>
                <w:b/>
                <w:bCs/>
              </w:rPr>
              <w:t xml:space="preserve"> Восточенского сельсовета за 2024 год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39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( рублей)</w:t>
            </w:r>
          </w:p>
        </w:tc>
      </w:tr>
      <w:tr w:rsidR="002D5813" w:rsidRPr="003A2F4D" w:rsidTr="002D5813">
        <w:trPr>
          <w:trHeight w:val="63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№                  строки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Сумма                          за 2024 год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66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7 050 523,41  </w:t>
            </w:r>
          </w:p>
        </w:tc>
      </w:tr>
      <w:tr w:rsidR="002D5813" w:rsidRPr="003A2F4D" w:rsidTr="002D5813">
        <w:trPr>
          <w:trHeight w:val="72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0102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948 318,54  </w:t>
            </w:r>
          </w:p>
        </w:tc>
      </w:tr>
      <w:tr w:rsidR="002D5813" w:rsidRPr="003A2F4D" w:rsidTr="002D5813">
        <w:trPr>
          <w:trHeight w:val="99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0104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4 943 371,05  </w:t>
            </w:r>
          </w:p>
        </w:tc>
      </w:tr>
      <w:tr w:rsidR="002D5813" w:rsidRPr="003A2F4D" w:rsidTr="002D5813">
        <w:trPr>
          <w:trHeight w:val="99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</w:t>
            </w:r>
          </w:p>
        </w:tc>
        <w:tc>
          <w:tcPr>
            <w:tcW w:w="8320" w:type="dxa"/>
            <w:gridSpan w:val="4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0111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0,00  </w:t>
            </w:r>
          </w:p>
        </w:tc>
      </w:tr>
      <w:tr w:rsidR="002D5813" w:rsidRPr="003A2F4D" w:rsidTr="002D5813">
        <w:trPr>
          <w:trHeight w:val="37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5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0113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1 158 833,82  </w:t>
            </w:r>
          </w:p>
        </w:tc>
      </w:tr>
      <w:tr w:rsidR="002D5813" w:rsidRPr="003A2F4D" w:rsidTr="002D5813">
        <w:trPr>
          <w:trHeight w:val="34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5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155 213,00  </w:t>
            </w:r>
          </w:p>
        </w:tc>
      </w:tr>
      <w:tr w:rsidR="002D5813" w:rsidRPr="003A2F4D" w:rsidTr="002D5813">
        <w:trPr>
          <w:trHeight w:val="34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6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0203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155 213,00  </w:t>
            </w:r>
          </w:p>
        </w:tc>
      </w:tr>
      <w:tr w:rsidR="002D5813" w:rsidRPr="003A2F4D" w:rsidTr="002D5813">
        <w:trPr>
          <w:trHeight w:val="37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197 263,00  </w:t>
            </w:r>
          </w:p>
        </w:tc>
      </w:tr>
      <w:tr w:rsidR="002D5813" w:rsidRPr="003A2F4D" w:rsidTr="002D5813">
        <w:trPr>
          <w:trHeight w:val="69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0310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197 263,00  </w:t>
            </w:r>
          </w:p>
        </w:tc>
      </w:tr>
      <w:tr w:rsidR="002D5813" w:rsidRPr="003A2F4D" w:rsidTr="002D5813">
        <w:trPr>
          <w:trHeight w:val="37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9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3 225 580,77  </w:t>
            </w:r>
          </w:p>
        </w:tc>
      </w:tr>
      <w:tr w:rsidR="002D5813" w:rsidRPr="003A2F4D" w:rsidTr="002D5813">
        <w:trPr>
          <w:trHeight w:val="33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0409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3 165 580,77  </w:t>
            </w:r>
          </w:p>
        </w:tc>
      </w:tr>
      <w:tr w:rsidR="002D5813" w:rsidRPr="003A2F4D" w:rsidTr="002D5813">
        <w:trPr>
          <w:trHeight w:val="33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</w:t>
            </w:r>
          </w:p>
        </w:tc>
        <w:tc>
          <w:tcPr>
            <w:tcW w:w="8320" w:type="dxa"/>
            <w:gridSpan w:val="4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0412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60 000,00  </w:t>
            </w:r>
          </w:p>
        </w:tc>
      </w:tr>
      <w:tr w:rsidR="002D5813" w:rsidRPr="003A2F4D" w:rsidTr="002D5813">
        <w:trPr>
          <w:trHeight w:val="33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12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 Жилищно-коммунальное хозяйство 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4 123 598,73  </w:t>
            </w:r>
          </w:p>
        </w:tc>
      </w:tr>
      <w:tr w:rsidR="002D5813" w:rsidRPr="003A2F4D" w:rsidTr="002D5813">
        <w:trPr>
          <w:trHeight w:val="330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0503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4 123 598,73 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14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2 725 163,00  </w:t>
            </w:r>
          </w:p>
        </w:tc>
      </w:tr>
      <w:tr w:rsidR="002D5813" w:rsidRPr="003A2F4D" w:rsidTr="002D5813">
        <w:trPr>
          <w:trHeight w:val="40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15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Культура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0801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2 725 163,00 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16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217 264,52  </w:t>
            </w:r>
          </w:p>
        </w:tc>
      </w:tr>
      <w:tr w:rsidR="002D5813" w:rsidRPr="003A2F4D" w:rsidTr="002D5813">
        <w:trPr>
          <w:trHeight w:val="37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17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1001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217 264,52 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18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185 109,88  </w:t>
            </w:r>
          </w:p>
        </w:tc>
      </w:tr>
      <w:tr w:rsidR="002D5813" w:rsidRPr="003A2F4D" w:rsidTr="002D5813">
        <w:trPr>
          <w:trHeight w:val="31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19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1403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185 109,88  </w:t>
            </w:r>
          </w:p>
        </w:tc>
      </w:tr>
      <w:tr w:rsidR="002D5813" w:rsidRPr="003A2F4D" w:rsidTr="002D5813">
        <w:trPr>
          <w:trHeight w:val="330"/>
        </w:trPr>
        <w:tc>
          <w:tcPr>
            <w:tcW w:w="10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8320" w:type="dxa"/>
            <w:gridSpan w:val="4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17 879 716,31  </w:t>
            </w:r>
          </w:p>
        </w:tc>
      </w:tr>
      <w:tr w:rsidR="002D5813" w:rsidRPr="003A2F4D" w:rsidTr="002D5813">
        <w:trPr>
          <w:trHeight w:val="375"/>
        </w:trPr>
        <w:tc>
          <w:tcPr>
            <w:tcW w:w="10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6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</w:tbl>
    <w:p w:rsidR="002D5813" w:rsidRPr="003A2F4D" w:rsidRDefault="002D5813">
      <w:pPr>
        <w:rPr>
          <w:rFonts w:ascii="Arial" w:hAnsi="Arial" w:cs="Arial"/>
        </w:rPr>
        <w:sectPr w:rsidR="002D5813" w:rsidRPr="003A2F4D" w:rsidSect="002D5813"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3671"/>
        <w:gridCol w:w="487"/>
        <w:gridCol w:w="756"/>
        <w:gridCol w:w="979"/>
        <w:gridCol w:w="505"/>
        <w:gridCol w:w="1568"/>
        <w:gridCol w:w="982"/>
      </w:tblGrid>
      <w:tr w:rsidR="002D5813" w:rsidRPr="003A2F4D" w:rsidTr="002D5813">
        <w:trPr>
          <w:trHeight w:val="315"/>
        </w:trPr>
        <w:tc>
          <w:tcPr>
            <w:tcW w:w="1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Приложение 3</w:t>
            </w:r>
          </w:p>
        </w:tc>
        <w:tc>
          <w:tcPr>
            <w:tcW w:w="1583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к  решению № 69-150-р 27.03.2025 г. 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Восточенского сельского Совета депутатов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"Об исполнении бюджета </w:t>
            </w:r>
            <w:proofErr w:type="spellStart"/>
            <w:r w:rsidRPr="003A2F4D">
              <w:rPr>
                <w:rFonts w:ascii="Arial" w:hAnsi="Arial" w:cs="Arial"/>
              </w:rPr>
              <w:t>М.О.Восточенский</w:t>
            </w:r>
            <w:proofErr w:type="spellEnd"/>
            <w:r w:rsidRPr="003A2F4D">
              <w:rPr>
                <w:rFonts w:ascii="Arial" w:hAnsi="Arial" w:cs="Arial"/>
              </w:rPr>
              <w:t xml:space="preserve"> 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сельсовет за    2024 год"</w:t>
            </w:r>
          </w:p>
        </w:tc>
        <w:tc>
          <w:tcPr>
            <w:tcW w:w="1583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28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3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28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noWrap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315"/>
        </w:trPr>
        <w:tc>
          <w:tcPr>
            <w:tcW w:w="15528" w:type="dxa"/>
            <w:gridSpan w:val="8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Ведомственная структура расходов Администрации Восточенского сельсовета  за 2024 год</w:t>
            </w:r>
          </w:p>
        </w:tc>
      </w:tr>
      <w:tr w:rsidR="002D5813" w:rsidRPr="003A2F4D" w:rsidTr="002D5813">
        <w:trPr>
          <w:trHeight w:val="3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583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</w:tr>
      <w:tr w:rsidR="002D5813" w:rsidRPr="003A2F4D" w:rsidTr="002D5813">
        <w:trPr>
          <w:trHeight w:val="630"/>
        </w:trPr>
        <w:tc>
          <w:tcPr>
            <w:tcW w:w="114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638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proofErr w:type="gramStart"/>
            <w:r w:rsidRPr="003A2F4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ЦСР</w:t>
            </w:r>
          </w:p>
        </w:tc>
        <w:tc>
          <w:tcPr>
            <w:tcW w:w="731" w:type="dxa"/>
            <w:vMerge w:val="restart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ВР</w:t>
            </w:r>
          </w:p>
        </w:tc>
        <w:tc>
          <w:tcPr>
            <w:tcW w:w="3957" w:type="dxa"/>
            <w:gridSpan w:val="2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Сумма за 2024 год (в рублях)</w:t>
            </w:r>
          </w:p>
        </w:tc>
      </w:tr>
      <w:tr w:rsidR="002D5813" w:rsidRPr="003A2F4D" w:rsidTr="002D5813">
        <w:trPr>
          <w:trHeight w:val="2220"/>
        </w:trPr>
        <w:tc>
          <w:tcPr>
            <w:tcW w:w="114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638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Местный бюджет (</w:t>
            </w:r>
            <w:proofErr w:type="gramStart"/>
            <w:r w:rsidRPr="003A2F4D">
              <w:rPr>
                <w:rFonts w:ascii="Arial" w:hAnsi="Arial" w:cs="Arial"/>
              </w:rPr>
              <w:t>собственные</w:t>
            </w:r>
            <w:proofErr w:type="gramEnd"/>
            <w:r w:rsidRPr="003A2F4D">
              <w:rPr>
                <w:rFonts w:ascii="Arial" w:hAnsi="Arial" w:cs="Arial"/>
              </w:rPr>
              <w:t xml:space="preserve">, платные, дотация на </w:t>
            </w:r>
            <w:proofErr w:type="spellStart"/>
            <w:r w:rsidRPr="003A2F4D">
              <w:rPr>
                <w:rFonts w:ascii="Arial" w:hAnsi="Arial" w:cs="Arial"/>
              </w:rPr>
              <w:t>выранивание</w:t>
            </w:r>
            <w:proofErr w:type="spellEnd"/>
            <w:r w:rsidRPr="003A2F4D">
              <w:rPr>
                <w:rFonts w:ascii="Arial" w:hAnsi="Arial" w:cs="Arial"/>
              </w:rPr>
              <w:t>, МБТ, сбалансированность)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Субвенции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</w:t>
            </w:r>
          </w:p>
        </w:tc>
        <w:tc>
          <w:tcPr>
            <w:tcW w:w="63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2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3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5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6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АДМИНИСТРАЦИЯ ПОСЕЛЕНИЯ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17 879 716,31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141 670,93  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noWrap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7 050 523,41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63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948 318,54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06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3A2F4D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3A2F4D">
              <w:rPr>
                <w:rFonts w:ascii="Arial" w:hAnsi="Arial" w:cs="Arial"/>
              </w:rPr>
              <w:t xml:space="preserve">  и органов местного самоуправления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948 318,54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4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764000021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948 318,54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9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764000021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948 318,54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Функционирование местных администраций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4 943 371,05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4 943 371,05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7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Выполнения функций органами местного самоуправления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764000021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4 943 371,05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4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764008171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1 158 833,82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3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1 158 833,82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57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Административная комиссия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764007514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6 900,00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64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1 068 833,82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63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Временное трудоустройство незанятых инвалидов, матерей одиночек, военнослужащих, испытывающих трудности в поиске работы в рамках непрограммных расходов администрации Восточенского сельсовета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764008173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10 000,00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2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Временное трудоустройство безработных  граждан, испытывающих трудности в поиске работы, в рамках непрограммных расходов администрации Восточенского сельсовета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764008174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43 400,00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11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Организация временного трудоустройства несовершеннолетних граждан в возрасте от 14 до 18 лет, в рамках </w:t>
            </w:r>
            <w:proofErr w:type="spellStart"/>
            <w:r w:rsidRPr="003A2F4D">
              <w:rPr>
                <w:rFonts w:ascii="Arial" w:hAnsi="Arial" w:cs="Arial"/>
              </w:rPr>
              <w:t>непрограмных</w:t>
            </w:r>
            <w:proofErr w:type="spellEnd"/>
            <w:r w:rsidRPr="003A2F4D">
              <w:rPr>
                <w:rFonts w:ascii="Arial" w:hAnsi="Arial" w:cs="Arial"/>
              </w:rPr>
              <w:t xml:space="preserve"> расходов администрации Восточенского сельсовета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764008175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29 700,00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55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155 213,00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141 670,93  </w:t>
            </w:r>
          </w:p>
        </w:tc>
      </w:tr>
      <w:tr w:rsidR="002D5813" w:rsidRPr="003A2F4D" w:rsidTr="002D5813">
        <w:trPr>
          <w:trHeight w:val="39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155 213,00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141 670,93  </w:t>
            </w:r>
          </w:p>
        </w:tc>
      </w:tr>
      <w:tr w:rsidR="002D5813" w:rsidRPr="003A2F4D" w:rsidTr="002D5813">
        <w:trPr>
          <w:trHeight w:val="76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02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764005118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155 213,00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141 670,93  </w:t>
            </w:r>
          </w:p>
        </w:tc>
      </w:tr>
      <w:tr w:rsidR="002D5813" w:rsidRPr="003A2F4D" w:rsidTr="002D5813">
        <w:trPr>
          <w:trHeight w:val="115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lastRenderedPageBreak/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Выполнение функций органами местного самоуправления по осуществлению первичного воинского учета 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197 263,00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57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197 263,00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Расходы на приобретение противопожарного оборудования в рамках </w:t>
            </w:r>
            <w:proofErr w:type="spellStart"/>
            <w:r w:rsidRPr="003A2F4D">
              <w:rPr>
                <w:rFonts w:ascii="Arial" w:hAnsi="Arial" w:cs="Arial"/>
              </w:rPr>
              <w:t>непрогрпммных</w:t>
            </w:r>
            <w:proofErr w:type="spellEnd"/>
            <w:r w:rsidRPr="003A2F4D">
              <w:rPr>
                <w:rFonts w:ascii="Arial" w:hAnsi="Arial" w:cs="Arial"/>
              </w:rPr>
              <w:t xml:space="preserve"> расходов администрации Восточенского сельсовета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764008162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35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Софинансирование непрограммных расходов органов местного самоуправления полномочиями на обеспечение первичных мер пожарной безопасности  на территории Восточенского сельсовета 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76400S412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197 263,00  </w:t>
            </w:r>
          </w:p>
        </w:tc>
        <w:tc>
          <w:tcPr>
            <w:tcW w:w="1583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63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3 225 580,77  </w:t>
            </w:r>
          </w:p>
        </w:tc>
        <w:tc>
          <w:tcPr>
            <w:tcW w:w="1583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79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Национальная эк</w:t>
            </w:r>
            <w:bookmarkStart w:id="1" w:name="_GoBack"/>
            <w:bookmarkEnd w:id="1"/>
            <w:r w:rsidRPr="003A2F4D">
              <w:rPr>
                <w:rFonts w:ascii="Arial" w:hAnsi="Arial" w:cs="Arial"/>
                <w:b/>
                <w:bCs/>
              </w:rPr>
              <w:t>ономика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3 225 580,77  </w:t>
            </w:r>
          </w:p>
        </w:tc>
        <w:tc>
          <w:tcPr>
            <w:tcW w:w="1583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3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76400S509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2 705 705,71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39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09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764008176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459 875,06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43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Иные закупки товаров</w:t>
            </w:r>
            <w:proofErr w:type="gramStart"/>
            <w:r w:rsidRPr="003A2F4D">
              <w:rPr>
                <w:rFonts w:ascii="Arial" w:hAnsi="Arial" w:cs="Arial"/>
              </w:rPr>
              <w:t xml:space="preserve"> ,</w:t>
            </w:r>
            <w:proofErr w:type="gramEnd"/>
            <w:r w:rsidRPr="003A2F4D">
              <w:rPr>
                <w:rFonts w:ascii="Arial" w:hAnsi="Arial" w:cs="Arial"/>
              </w:rPr>
              <w:t xml:space="preserve"> работ , услуг для обеспечения государственных ( муниципальных ) нужд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012008152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60 000,00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4 123 598,73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4 123 598,73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28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011008151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410 000,00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28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Благоустройство территории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013008153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328 127,73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8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012008152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50 000,00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05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Расходы на прочие мероприятия по благоустройству территории в рамках муниципальной программы "Улучшение качества жизнедеятельности и комфортных условий на территории Восточенского сельсовета"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01300S6410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1 176 471,00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52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Расходы, </w:t>
            </w:r>
            <w:proofErr w:type="spellStart"/>
            <w:r w:rsidRPr="003A2F4D">
              <w:rPr>
                <w:rFonts w:ascii="Arial" w:hAnsi="Arial" w:cs="Arial"/>
              </w:rPr>
              <w:t>напрвленные</w:t>
            </w:r>
            <w:proofErr w:type="spellEnd"/>
            <w:r w:rsidRPr="003A2F4D">
              <w:rPr>
                <w:rFonts w:ascii="Arial" w:hAnsi="Arial" w:cs="Arial"/>
              </w:rPr>
              <w:t xml:space="preserve"> на поддержку самообложения граждан в городских и сельских поселениях для решения вопросов местного значения в рамках отдельных мероприятий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764007388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45 000,00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54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proofErr w:type="spellStart"/>
            <w:r w:rsidRPr="003A2F4D">
              <w:rPr>
                <w:rFonts w:ascii="Arial" w:hAnsi="Arial" w:cs="Arial"/>
              </w:rPr>
              <w:t>Ррасходы</w:t>
            </w:r>
            <w:proofErr w:type="spellEnd"/>
            <w:r w:rsidRPr="003A2F4D">
              <w:rPr>
                <w:rFonts w:ascii="Arial" w:hAnsi="Arial" w:cs="Arial"/>
              </w:rPr>
              <w:t xml:space="preserve"> на реализацию проектов по благоустройству территорий сельских населенных пунктов 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764007745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63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proofErr w:type="spellStart"/>
            <w:r w:rsidRPr="003A2F4D">
              <w:rPr>
                <w:rFonts w:ascii="Arial" w:hAnsi="Arial" w:cs="Arial"/>
              </w:rPr>
              <w:t>Софинансированиепо</w:t>
            </w:r>
            <w:proofErr w:type="spellEnd"/>
            <w:r w:rsidRPr="003A2F4D">
              <w:rPr>
                <w:rFonts w:ascii="Arial" w:hAnsi="Arial" w:cs="Arial"/>
              </w:rPr>
              <w:t xml:space="preserve"> поддержке </w:t>
            </w:r>
            <w:proofErr w:type="spellStart"/>
            <w:r w:rsidRPr="003A2F4D">
              <w:rPr>
                <w:rFonts w:ascii="Arial" w:hAnsi="Arial" w:cs="Arial"/>
              </w:rPr>
              <w:t>месных</w:t>
            </w:r>
            <w:proofErr w:type="spellEnd"/>
            <w:r w:rsidRPr="003A2F4D">
              <w:rPr>
                <w:rFonts w:ascii="Arial" w:hAnsi="Arial" w:cs="Arial"/>
              </w:rPr>
              <w:t xml:space="preserve"> инициатив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05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76400S660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2 114 000,00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5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2 725 163,00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9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08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764008192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2 725 163,00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49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217 264,52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9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764000000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217 264,52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168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Расходы на выплату пенсий за выслугу лет муниципальным служащим, депутатам, членам выборного органа местного самоуправления, выборным должностным лицам местного самоуправления  в рамках непрограммных расходов администрации Восточенского сельсовета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10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01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764008193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000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217 264,52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705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185 109,88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  <w:tr w:rsidR="002D5813" w:rsidRPr="003A2F4D" w:rsidTr="002D5813">
        <w:trPr>
          <w:trHeight w:val="3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764008190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 xml:space="preserve">185 109,88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3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802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14</w:t>
            </w:r>
          </w:p>
        </w:tc>
        <w:tc>
          <w:tcPr>
            <w:tcW w:w="118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03</w:t>
            </w:r>
          </w:p>
        </w:tc>
        <w:tc>
          <w:tcPr>
            <w:tcW w:w="14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76400</w:t>
            </w:r>
            <w:r w:rsidRPr="003A2F4D">
              <w:rPr>
                <w:rFonts w:ascii="Arial" w:hAnsi="Arial" w:cs="Arial"/>
              </w:rPr>
              <w:lastRenderedPageBreak/>
              <w:t>8190</w:t>
            </w:r>
          </w:p>
        </w:tc>
        <w:tc>
          <w:tcPr>
            <w:tcW w:w="731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54</w:t>
            </w:r>
            <w:r w:rsidRPr="003A2F4D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 xml:space="preserve">185 109,88  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D5813" w:rsidRPr="003A2F4D" w:rsidTr="002D5813">
        <w:trPr>
          <w:trHeight w:val="660"/>
        </w:trPr>
        <w:tc>
          <w:tcPr>
            <w:tcW w:w="114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6380" w:type="dxa"/>
            <w:hideMark/>
          </w:tcPr>
          <w:p w:rsidR="002D5813" w:rsidRPr="003A2F4D" w:rsidRDefault="002D5813">
            <w:pPr>
              <w:rPr>
                <w:rFonts w:ascii="Arial" w:hAnsi="Arial" w:cs="Arial"/>
                <w:b/>
                <w:bCs/>
              </w:rPr>
            </w:pPr>
            <w:r w:rsidRPr="003A2F4D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700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18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1440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731" w:type="dxa"/>
            <w:hideMark/>
          </w:tcPr>
          <w:p w:rsidR="002D5813" w:rsidRPr="003A2F4D" w:rsidRDefault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  <w:tc>
          <w:tcPr>
            <w:tcW w:w="2374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17 879 716,31</w:t>
            </w:r>
          </w:p>
        </w:tc>
        <w:tc>
          <w:tcPr>
            <w:tcW w:w="1583" w:type="dxa"/>
            <w:hideMark/>
          </w:tcPr>
          <w:p w:rsidR="002D5813" w:rsidRPr="003A2F4D" w:rsidRDefault="002D5813" w:rsidP="002D5813">
            <w:pPr>
              <w:rPr>
                <w:rFonts w:ascii="Arial" w:hAnsi="Arial" w:cs="Arial"/>
              </w:rPr>
            </w:pPr>
            <w:r w:rsidRPr="003A2F4D">
              <w:rPr>
                <w:rFonts w:ascii="Arial" w:hAnsi="Arial" w:cs="Arial"/>
              </w:rPr>
              <w:t> </w:t>
            </w:r>
          </w:p>
        </w:tc>
      </w:tr>
    </w:tbl>
    <w:p w:rsidR="00914C8D" w:rsidRPr="003A2F4D" w:rsidRDefault="00914C8D">
      <w:pPr>
        <w:rPr>
          <w:rFonts w:ascii="Arial" w:hAnsi="Arial" w:cs="Arial"/>
        </w:rPr>
      </w:pPr>
    </w:p>
    <w:p w:rsidR="002D5813" w:rsidRPr="003A2F4D" w:rsidRDefault="002D5813">
      <w:pPr>
        <w:rPr>
          <w:rFonts w:ascii="Arial" w:hAnsi="Arial" w:cs="Arial"/>
        </w:rPr>
      </w:pPr>
    </w:p>
    <w:p w:rsidR="002D5813" w:rsidRPr="003A2F4D" w:rsidRDefault="002D5813">
      <w:pPr>
        <w:rPr>
          <w:rFonts w:ascii="Arial" w:hAnsi="Arial" w:cs="Arial"/>
        </w:rPr>
      </w:pPr>
    </w:p>
    <w:p w:rsidR="002D5813" w:rsidRPr="003A2F4D" w:rsidRDefault="002D5813">
      <w:pPr>
        <w:rPr>
          <w:rFonts w:ascii="Arial" w:hAnsi="Arial" w:cs="Arial"/>
        </w:rPr>
      </w:pPr>
    </w:p>
    <w:sectPr w:rsidR="002D5813" w:rsidRPr="003A2F4D" w:rsidSect="002D5813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5A"/>
    <w:rsid w:val="002D5813"/>
    <w:rsid w:val="0030435A"/>
    <w:rsid w:val="003A2F4D"/>
    <w:rsid w:val="00596819"/>
    <w:rsid w:val="00623E3C"/>
    <w:rsid w:val="009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2025-03-28T02:18:00Z</dcterms:created>
  <dcterms:modified xsi:type="dcterms:W3CDTF">2025-03-31T03:37:00Z</dcterms:modified>
</cp:coreProperties>
</file>