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F7A" w:rsidRPr="00315426" w:rsidRDefault="00990F7A" w:rsidP="00990F7A">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Приложение</w:t>
      </w:r>
      <w:r w:rsidR="00933C7D">
        <w:rPr>
          <w:rFonts w:ascii="Times New Roman" w:hAnsi="Times New Roman" w:cs="Times New Roman"/>
          <w:iCs/>
          <w:sz w:val="28"/>
        </w:rPr>
        <w:t xml:space="preserve"> 3</w:t>
      </w:r>
    </w:p>
    <w:p w:rsidR="00990F7A" w:rsidRPr="00315426" w:rsidRDefault="00990F7A" w:rsidP="00990F7A">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к Постановлению</w:t>
      </w:r>
    </w:p>
    <w:p w:rsidR="00990F7A" w:rsidRPr="00315426" w:rsidRDefault="00990F7A" w:rsidP="00990F7A">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 xml:space="preserve">администрации </w:t>
      </w:r>
      <w:r>
        <w:rPr>
          <w:rFonts w:ascii="Times New Roman" w:hAnsi="Times New Roman" w:cs="Times New Roman"/>
          <w:iCs/>
          <w:sz w:val="28"/>
        </w:rPr>
        <w:t xml:space="preserve">Восточенского </w:t>
      </w:r>
      <w:r w:rsidRPr="00315426">
        <w:rPr>
          <w:rFonts w:ascii="Times New Roman" w:hAnsi="Times New Roman" w:cs="Times New Roman"/>
          <w:iCs/>
          <w:sz w:val="28"/>
        </w:rPr>
        <w:t>сельсовета</w:t>
      </w:r>
    </w:p>
    <w:p w:rsidR="00990F7A" w:rsidRPr="00315426" w:rsidRDefault="00990F7A" w:rsidP="00990F7A">
      <w:pPr>
        <w:tabs>
          <w:tab w:val="left" w:pos="5400"/>
        </w:tabs>
        <w:autoSpaceDE w:val="0"/>
        <w:autoSpaceDN w:val="0"/>
        <w:adjustRightInd w:val="0"/>
        <w:spacing w:after="0" w:line="240" w:lineRule="auto"/>
        <w:ind w:left="5387"/>
        <w:outlineLvl w:val="0"/>
        <w:rPr>
          <w:rFonts w:ascii="Times New Roman" w:hAnsi="Times New Roman" w:cs="Times New Roman"/>
          <w:iCs/>
          <w:sz w:val="32"/>
          <w:szCs w:val="28"/>
        </w:rPr>
      </w:pPr>
      <w:r w:rsidRPr="00315426">
        <w:rPr>
          <w:rFonts w:ascii="Times New Roman" w:hAnsi="Times New Roman" w:cs="Times New Roman"/>
          <w:iCs/>
          <w:sz w:val="28"/>
        </w:rPr>
        <w:tab/>
        <w:t xml:space="preserve">от </w:t>
      </w:r>
      <w:r>
        <w:rPr>
          <w:rFonts w:ascii="Times New Roman" w:hAnsi="Times New Roman" w:cs="Times New Roman"/>
          <w:iCs/>
          <w:sz w:val="28"/>
        </w:rPr>
        <w:t xml:space="preserve">24.03.2017 </w:t>
      </w:r>
      <w:r w:rsidRPr="00315426">
        <w:rPr>
          <w:rFonts w:ascii="Times New Roman" w:hAnsi="Times New Roman" w:cs="Times New Roman"/>
          <w:iCs/>
          <w:sz w:val="28"/>
        </w:rPr>
        <w:t xml:space="preserve"> № </w:t>
      </w:r>
      <w:r w:rsidR="000170AD">
        <w:rPr>
          <w:rFonts w:ascii="Times New Roman" w:hAnsi="Times New Roman" w:cs="Times New Roman"/>
          <w:iCs/>
          <w:sz w:val="28"/>
        </w:rPr>
        <w:t>18</w:t>
      </w:r>
      <w:r w:rsidRPr="00315426">
        <w:rPr>
          <w:rFonts w:ascii="Times New Roman" w:hAnsi="Times New Roman" w:cs="Times New Roman"/>
          <w:iCs/>
          <w:sz w:val="28"/>
        </w:rPr>
        <w:t>-п</w:t>
      </w:r>
    </w:p>
    <w:p w:rsidR="00990F7A" w:rsidRPr="00990F7A" w:rsidRDefault="00990F7A" w:rsidP="00990F7A">
      <w:pPr>
        <w:pStyle w:val="ConsPlusTitle"/>
        <w:jc w:val="center"/>
        <w:outlineLvl w:val="0"/>
        <w:rPr>
          <w:rFonts w:ascii="Times New Roman" w:hAnsi="Times New Roman" w:cs="Times New Roman"/>
          <w:sz w:val="28"/>
          <w:szCs w:val="28"/>
        </w:rPr>
      </w:pPr>
    </w:p>
    <w:p w:rsidR="00990F7A" w:rsidRPr="00990F7A" w:rsidRDefault="00990F7A" w:rsidP="00990F7A">
      <w:pPr>
        <w:pStyle w:val="ConsPlusTitle"/>
        <w:jc w:val="center"/>
        <w:outlineLvl w:val="0"/>
        <w:rPr>
          <w:rFonts w:ascii="Times New Roman" w:hAnsi="Times New Roman" w:cs="Times New Roman"/>
          <w:sz w:val="28"/>
          <w:szCs w:val="28"/>
        </w:rPr>
      </w:pPr>
    </w:p>
    <w:p w:rsidR="00990F7A" w:rsidRPr="00990F7A" w:rsidRDefault="00990F7A" w:rsidP="00990F7A">
      <w:pPr>
        <w:pStyle w:val="ConsPlusTitle"/>
        <w:jc w:val="center"/>
        <w:outlineLvl w:val="0"/>
        <w:rPr>
          <w:rFonts w:ascii="Times New Roman" w:hAnsi="Times New Roman" w:cs="Times New Roman"/>
          <w:sz w:val="28"/>
          <w:szCs w:val="28"/>
        </w:rPr>
      </w:pPr>
      <w:r w:rsidRPr="00990F7A">
        <w:rPr>
          <w:rFonts w:ascii="Times New Roman" w:hAnsi="Times New Roman" w:cs="Times New Roman"/>
          <w:sz w:val="28"/>
          <w:szCs w:val="28"/>
        </w:rPr>
        <w:t>АДМИНИСТРАТИВНЫЙ РЕГЛАМЕНТ</w:t>
      </w:r>
    </w:p>
    <w:p w:rsidR="00990F7A" w:rsidRPr="00990F7A" w:rsidRDefault="00990F7A" w:rsidP="00990F7A">
      <w:pPr>
        <w:pStyle w:val="ConsPlusTitle"/>
        <w:jc w:val="center"/>
        <w:outlineLvl w:val="0"/>
        <w:rPr>
          <w:rFonts w:ascii="Times New Roman" w:hAnsi="Times New Roman" w:cs="Times New Roman"/>
          <w:sz w:val="28"/>
          <w:szCs w:val="28"/>
        </w:rPr>
      </w:pPr>
      <w:r w:rsidRPr="00990F7A">
        <w:rPr>
          <w:rFonts w:ascii="Times New Roman" w:hAnsi="Times New Roman" w:cs="Times New Roman"/>
          <w:sz w:val="28"/>
          <w:szCs w:val="28"/>
        </w:rPr>
        <w:t xml:space="preserve">предоставления муниципальной услуги </w:t>
      </w:r>
    </w:p>
    <w:p w:rsidR="00990F7A" w:rsidRPr="00990F7A" w:rsidRDefault="00990F7A" w:rsidP="00990F7A">
      <w:pPr>
        <w:pStyle w:val="ConsPlusTitle"/>
        <w:jc w:val="center"/>
        <w:outlineLvl w:val="0"/>
        <w:rPr>
          <w:rFonts w:ascii="Times New Roman" w:hAnsi="Times New Roman" w:cs="Times New Roman"/>
          <w:sz w:val="28"/>
          <w:szCs w:val="28"/>
        </w:rPr>
      </w:pPr>
      <w:r w:rsidRPr="00990F7A">
        <w:rPr>
          <w:rFonts w:ascii="Times New Roman" w:hAnsi="Times New Roman" w:cs="Times New Roman"/>
          <w:sz w:val="28"/>
          <w:szCs w:val="28"/>
        </w:rPr>
        <w:t>«Приём заявлений и выдача документов о согласовании переустройства</w:t>
      </w:r>
    </w:p>
    <w:p w:rsidR="00990F7A" w:rsidRPr="00990F7A" w:rsidRDefault="00990F7A" w:rsidP="00990F7A">
      <w:pPr>
        <w:pStyle w:val="ConsPlusTitle"/>
        <w:jc w:val="center"/>
        <w:outlineLvl w:val="0"/>
        <w:rPr>
          <w:rFonts w:ascii="Times New Roman" w:hAnsi="Times New Roman" w:cs="Times New Roman"/>
          <w:sz w:val="28"/>
          <w:szCs w:val="28"/>
        </w:rPr>
      </w:pPr>
      <w:r w:rsidRPr="00990F7A">
        <w:rPr>
          <w:rFonts w:ascii="Times New Roman" w:hAnsi="Times New Roman" w:cs="Times New Roman"/>
          <w:sz w:val="28"/>
          <w:szCs w:val="28"/>
        </w:rPr>
        <w:t>и (или) перепланировки жилого помещения»</w:t>
      </w:r>
    </w:p>
    <w:p w:rsidR="00990F7A" w:rsidRPr="00990F7A" w:rsidRDefault="00990F7A" w:rsidP="00990F7A">
      <w:pPr>
        <w:pStyle w:val="ConsPlusNormal"/>
        <w:ind w:firstLine="540"/>
        <w:jc w:val="both"/>
        <w:outlineLvl w:val="0"/>
        <w:rPr>
          <w:rFonts w:ascii="Times New Roman" w:hAnsi="Times New Roman" w:cs="Times New Roman"/>
          <w:b/>
          <w:bCs/>
          <w:sz w:val="28"/>
          <w:szCs w:val="28"/>
        </w:rPr>
      </w:pPr>
    </w:p>
    <w:p w:rsidR="00990F7A" w:rsidRPr="00990F7A" w:rsidRDefault="00990F7A" w:rsidP="00990F7A">
      <w:pPr>
        <w:pStyle w:val="ConsPlusNormal"/>
        <w:ind w:firstLine="540"/>
        <w:jc w:val="center"/>
        <w:outlineLvl w:val="1"/>
        <w:rPr>
          <w:rFonts w:ascii="Times New Roman" w:hAnsi="Times New Roman" w:cs="Times New Roman"/>
          <w:b/>
          <w:sz w:val="28"/>
          <w:szCs w:val="28"/>
        </w:rPr>
      </w:pPr>
      <w:r w:rsidRPr="00990F7A">
        <w:rPr>
          <w:rFonts w:ascii="Times New Roman" w:hAnsi="Times New Roman" w:cs="Times New Roman"/>
          <w:b/>
          <w:sz w:val="28"/>
          <w:szCs w:val="28"/>
        </w:rPr>
        <w:t xml:space="preserve">1. </w:t>
      </w:r>
      <w:proofErr w:type="gramStart"/>
      <w:r w:rsidRPr="00990F7A">
        <w:rPr>
          <w:rFonts w:ascii="Times New Roman" w:hAnsi="Times New Roman" w:cs="Times New Roman"/>
          <w:b/>
          <w:sz w:val="28"/>
          <w:szCs w:val="28"/>
        </w:rPr>
        <w:t>Общие</w:t>
      </w:r>
      <w:proofErr w:type="gramEnd"/>
      <w:r w:rsidRPr="00990F7A">
        <w:rPr>
          <w:rFonts w:ascii="Times New Roman" w:hAnsi="Times New Roman" w:cs="Times New Roman"/>
          <w:b/>
          <w:sz w:val="28"/>
          <w:szCs w:val="28"/>
        </w:rPr>
        <w:t xml:space="preserve"> положение</w:t>
      </w:r>
    </w:p>
    <w:p w:rsidR="00990F7A" w:rsidRPr="00990F7A" w:rsidRDefault="00990F7A" w:rsidP="00990F7A">
      <w:pPr>
        <w:pStyle w:val="ConsPlusNormal"/>
        <w:ind w:firstLine="540"/>
        <w:jc w:val="both"/>
        <w:outlineLvl w:val="1"/>
        <w:rPr>
          <w:rFonts w:ascii="Times New Roman" w:hAnsi="Times New Roman" w:cs="Times New Roman"/>
          <w:sz w:val="28"/>
          <w:szCs w:val="28"/>
        </w:rPr>
      </w:pP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1.1. Настоящий административный регламент (далее - Регламент) по муниципальной услуге «Приём заявлений и выдача документов о согласовании переустройства и (или) перепланировки жилого помещения» (далее - муниципальная услуга) разработан в целях повышения качества предоставления и доступности услуги, создания комфортных условий для получения муниципальной услуги. </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Регламент определяет порядок, сроки и последовательность действий (административных процедур) при предоставлении муниципальной услуги.</w:t>
      </w:r>
    </w:p>
    <w:p w:rsidR="00990F7A" w:rsidRPr="00990F7A" w:rsidRDefault="00990F7A" w:rsidP="00990F7A">
      <w:pPr>
        <w:spacing w:after="0" w:line="240" w:lineRule="auto"/>
        <w:ind w:firstLine="708"/>
        <w:jc w:val="both"/>
        <w:rPr>
          <w:rFonts w:ascii="Times New Roman" w:hAnsi="Times New Roman" w:cs="Times New Roman"/>
          <w:sz w:val="28"/>
          <w:szCs w:val="28"/>
        </w:rPr>
      </w:pPr>
      <w:r w:rsidRPr="00990F7A">
        <w:rPr>
          <w:rFonts w:ascii="Times New Roman" w:hAnsi="Times New Roman" w:cs="Times New Roman"/>
          <w:sz w:val="28"/>
          <w:szCs w:val="28"/>
        </w:rPr>
        <w:t xml:space="preserve">1.2. Регламент размещается на Интернет-сайте администрации </w:t>
      </w:r>
      <w:r>
        <w:rPr>
          <w:rFonts w:ascii="Times New Roman" w:hAnsi="Times New Roman" w:cs="Times New Roman"/>
          <w:sz w:val="28"/>
          <w:szCs w:val="28"/>
        </w:rPr>
        <w:t xml:space="preserve">Восточенского </w:t>
      </w:r>
      <w:r w:rsidRPr="00315426">
        <w:rPr>
          <w:rFonts w:ascii="Times New Roman" w:hAnsi="Times New Roman" w:cs="Times New Roman"/>
          <w:sz w:val="28"/>
          <w:szCs w:val="28"/>
        </w:rPr>
        <w:t xml:space="preserve"> сельсовета</w:t>
      </w:r>
      <w:proofErr w:type="gramStart"/>
      <w:r w:rsidRPr="00315426">
        <w:rPr>
          <w:rFonts w:ascii="Times New Roman" w:hAnsi="Times New Roman" w:cs="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w:t>
      </w:r>
      <w:hyperlink r:id="rId4" w:history="1">
        <w:r w:rsidRPr="00990F7A">
          <w:rPr>
            <w:rStyle w:val="a4"/>
            <w:rFonts w:ascii="Times New Roman" w:hAnsi="Times New Roman" w:cs="Times New Roman"/>
            <w:color w:val="auto"/>
            <w:sz w:val="28"/>
            <w:szCs w:val="28"/>
            <w:lang w:val="en-US"/>
          </w:rPr>
          <w:t>http</w:t>
        </w:r>
        <w:r w:rsidRPr="00990F7A">
          <w:rPr>
            <w:rStyle w:val="a4"/>
            <w:rFonts w:ascii="Times New Roman" w:hAnsi="Times New Roman" w:cs="Times New Roman"/>
            <w:color w:val="auto"/>
            <w:sz w:val="28"/>
            <w:szCs w:val="28"/>
          </w:rPr>
          <w:t>://</w:t>
        </w:r>
        <w:proofErr w:type="spellStart"/>
        <w:r w:rsidRPr="00990F7A">
          <w:rPr>
            <w:rStyle w:val="a4"/>
            <w:rFonts w:ascii="Times New Roman" w:hAnsi="Times New Roman" w:cs="Times New Roman"/>
            <w:color w:val="auto"/>
            <w:sz w:val="28"/>
            <w:szCs w:val="28"/>
            <w:lang w:val="en-US"/>
          </w:rPr>
          <w:t>vostochnoe</w:t>
        </w:r>
        <w:proofErr w:type="spellEnd"/>
        <w:r w:rsidRPr="00990F7A">
          <w:rPr>
            <w:rStyle w:val="a4"/>
            <w:rFonts w:ascii="Times New Roman" w:hAnsi="Times New Roman" w:cs="Times New Roman"/>
            <w:color w:val="auto"/>
            <w:sz w:val="28"/>
            <w:szCs w:val="28"/>
          </w:rPr>
          <w:t>.</w:t>
        </w:r>
        <w:proofErr w:type="spellStart"/>
        <w:r w:rsidRPr="00990F7A">
          <w:rPr>
            <w:rStyle w:val="a4"/>
            <w:rFonts w:ascii="Times New Roman" w:hAnsi="Times New Roman" w:cs="Times New Roman"/>
            <w:color w:val="auto"/>
            <w:sz w:val="28"/>
            <w:szCs w:val="28"/>
            <w:lang w:val="en-US"/>
          </w:rPr>
          <w:t>bdu</w:t>
        </w:r>
        <w:proofErr w:type="spellEnd"/>
        <w:r w:rsidRPr="00990F7A">
          <w:rPr>
            <w:rStyle w:val="a4"/>
            <w:rFonts w:ascii="Times New Roman" w:hAnsi="Times New Roman" w:cs="Times New Roman"/>
            <w:color w:val="auto"/>
            <w:sz w:val="28"/>
            <w:szCs w:val="28"/>
          </w:rPr>
          <w:t>.</w:t>
        </w:r>
        <w:proofErr w:type="spellStart"/>
        <w:r w:rsidRPr="00990F7A">
          <w:rPr>
            <w:rStyle w:val="a4"/>
            <w:rFonts w:ascii="Times New Roman" w:hAnsi="Times New Roman" w:cs="Times New Roman"/>
            <w:color w:val="auto"/>
            <w:sz w:val="28"/>
            <w:szCs w:val="28"/>
            <w:lang w:val="en-US"/>
          </w:rPr>
          <w:t>su</w:t>
        </w:r>
        <w:proofErr w:type="spellEnd"/>
      </w:hyperlink>
    </w:p>
    <w:p w:rsidR="00990F7A" w:rsidRPr="00593B06" w:rsidRDefault="00990F7A" w:rsidP="00990F7A">
      <w:pPr>
        <w:spacing w:after="0" w:line="240" w:lineRule="auto"/>
        <w:ind w:firstLine="708"/>
        <w:jc w:val="both"/>
        <w:rPr>
          <w:color w:val="FF0000"/>
          <w:sz w:val="28"/>
          <w:szCs w:val="28"/>
        </w:rPr>
      </w:pPr>
      <w:proofErr w:type="gramStart"/>
      <w:r w:rsidRPr="004C328A">
        <w:rPr>
          <w:rFonts w:ascii="Times New Roman" w:hAnsi="Times New Roman"/>
          <w:color w:val="000000"/>
          <w:sz w:val="28"/>
          <w:szCs w:val="28"/>
        </w:rPr>
        <w:t>- посредством электронной почты (</w:t>
      </w:r>
      <w:r w:rsidRPr="004C328A">
        <w:rPr>
          <w:rFonts w:ascii="Times New Roman" w:hAnsi="Times New Roman"/>
          <w:color w:val="000000"/>
          <w:sz w:val="28"/>
          <w:szCs w:val="28"/>
          <w:lang w:val="en-US"/>
        </w:rPr>
        <w:t>e</w:t>
      </w:r>
      <w:r w:rsidRPr="004C328A">
        <w:rPr>
          <w:rFonts w:ascii="Times New Roman" w:hAnsi="Times New Roman"/>
          <w:color w:val="000000"/>
          <w:sz w:val="28"/>
          <w:szCs w:val="28"/>
        </w:rPr>
        <w:t>-</w:t>
      </w:r>
      <w:r w:rsidRPr="004C328A">
        <w:rPr>
          <w:rFonts w:ascii="Times New Roman" w:hAnsi="Times New Roman"/>
          <w:color w:val="000000"/>
          <w:sz w:val="28"/>
          <w:szCs w:val="28"/>
          <w:lang w:val="en-US"/>
        </w:rPr>
        <w:t>mail</w:t>
      </w:r>
      <w:r w:rsidRPr="004C328A">
        <w:rPr>
          <w:rFonts w:ascii="Times New Roman" w:hAnsi="Times New Roman"/>
          <w:color w:val="000000"/>
          <w:sz w:val="28"/>
          <w:szCs w:val="28"/>
        </w:rPr>
        <w:t xml:space="preserve">: </w:t>
      </w:r>
      <w:proofErr w:type="spellStart"/>
      <w:r w:rsidRPr="00315426">
        <w:rPr>
          <w:sz w:val="28"/>
          <w:szCs w:val="28"/>
          <w:lang w:val="en-US"/>
        </w:rPr>
        <w:t>vostoch</w:t>
      </w:r>
      <w:proofErr w:type="spellEnd"/>
      <w:r w:rsidRPr="00315426">
        <w:rPr>
          <w:sz w:val="28"/>
          <w:szCs w:val="28"/>
        </w:rPr>
        <w:t>-</w:t>
      </w:r>
      <w:proofErr w:type="spellStart"/>
      <w:r w:rsidRPr="00315426">
        <w:rPr>
          <w:sz w:val="28"/>
          <w:szCs w:val="28"/>
          <w:lang w:val="en-US"/>
        </w:rPr>
        <w:t>selsovet</w:t>
      </w:r>
      <w:proofErr w:type="spellEnd"/>
      <w:r w:rsidRPr="00315426">
        <w:rPr>
          <w:sz w:val="28"/>
          <w:szCs w:val="28"/>
        </w:rPr>
        <w:t>@</w:t>
      </w:r>
      <w:proofErr w:type="spellStart"/>
      <w:r w:rsidRPr="00315426">
        <w:rPr>
          <w:sz w:val="28"/>
          <w:szCs w:val="28"/>
          <w:lang w:val="en-US"/>
        </w:rPr>
        <w:t>yandex</w:t>
      </w:r>
      <w:proofErr w:type="spellEnd"/>
      <w:r w:rsidRPr="00315426">
        <w:rPr>
          <w:sz w:val="28"/>
          <w:szCs w:val="28"/>
        </w:rPr>
        <w:t>.</w:t>
      </w:r>
      <w:proofErr w:type="spellStart"/>
      <w:r w:rsidRPr="00315426">
        <w:rPr>
          <w:sz w:val="28"/>
          <w:szCs w:val="28"/>
          <w:lang w:val="en-US"/>
        </w:rPr>
        <w:t>ru</w:t>
      </w:r>
      <w:proofErr w:type="spellEnd"/>
      <w:proofErr w:type="gramEnd"/>
    </w:p>
    <w:p w:rsidR="00990F7A" w:rsidRPr="00315426" w:rsidRDefault="00990F7A" w:rsidP="00990F7A">
      <w:pPr>
        <w:autoSpaceDE w:val="0"/>
        <w:autoSpaceDN w:val="0"/>
        <w:adjustRightInd w:val="0"/>
        <w:spacing w:after="0" w:line="240" w:lineRule="auto"/>
        <w:ind w:firstLine="540"/>
        <w:jc w:val="both"/>
        <w:rPr>
          <w:rFonts w:ascii="Times New Roman" w:hAnsi="Times New Roman"/>
          <w:sz w:val="28"/>
          <w:szCs w:val="28"/>
        </w:rPr>
      </w:pPr>
      <w:proofErr w:type="gramStart"/>
      <w:r w:rsidRPr="00456F2B">
        <w:rPr>
          <w:rFonts w:ascii="Times New Roman" w:hAnsi="Times New Roman"/>
          <w:sz w:val="28"/>
          <w:szCs w:val="28"/>
        </w:rPr>
        <w:t>- на информационном стенде в здании, в котором располагается Администрация</w:t>
      </w:r>
      <w:r w:rsidRPr="00456F2B">
        <w:rPr>
          <w:rFonts w:ascii="Times New Roman" w:hAnsi="Times New Roman"/>
          <w:bCs/>
          <w:sz w:val="28"/>
          <w:szCs w:val="28"/>
        </w:rPr>
        <w:t>, по адресу</w:t>
      </w:r>
      <w:r w:rsidRPr="004C328A">
        <w:rPr>
          <w:rFonts w:ascii="Times New Roman" w:hAnsi="Times New Roman"/>
          <w:bCs/>
          <w:sz w:val="28"/>
          <w:szCs w:val="28"/>
        </w:rPr>
        <w:t>:</w:t>
      </w:r>
      <w:r>
        <w:rPr>
          <w:rFonts w:ascii="Times New Roman" w:hAnsi="Times New Roman"/>
          <w:sz w:val="28"/>
          <w:szCs w:val="28"/>
        </w:rPr>
        <w:t xml:space="preserve"> 662651</w:t>
      </w:r>
      <w:r w:rsidRPr="004C328A">
        <w:rPr>
          <w:rFonts w:ascii="Times New Roman" w:hAnsi="Times New Roman"/>
          <w:sz w:val="28"/>
          <w:szCs w:val="28"/>
        </w:rPr>
        <w:t xml:space="preserve">, Красноярский край, </w:t>
      </w:r>
      <w:r>
        <w:rPr>
          <w:rFonts w:ascii="Times New Roman" w:hAnsi="Times New Roman"/>
          <w:sz w:val="28"/>
          <w:szCs w:val="28"/>
        </w:rPr>
        <w:t>Краснотуранский</w:t>
      </w:r>
      <w:r w:rsidRPr="004C328A">
        <w:rPr>
          <w:rFonts w:ascii="Times New Roman" w:hAnsi="Times New Roman"/>
          <w:sz w:val="28"/>
          <w:szCs w:val="28"/>
        </w:rPr>
        <w:t xml:space="preserve"> район, с. </w:t>
      </w:r>
      <w:r>
        <w:rPr>
          <w:rFonts w:ascii="Times New Roman" w:hAnsi="Times New Roman"/>
          <w:sz w:val="28"/>
          <w:szCs w:val="28"/>
        </w:rPr>
        <w:t>Восточное</w:t>
      </w:r>
      <w:r w:rsidRPr="004C328A">
        <w:rPr>
          <w:rFonts w:ascii="Times New Roman" w:hAnsi="Times New Roman"/>
          <w:sz w:val="28"/>
          <w:szCs w:val="28"/>
        </w:rPr>
        <w:t xml:space="preserve">, ул. </w:t>
      </w:r>
      <w:r>
        <w:rPr>
          <w:rFonts w:ascii="Times New Roman" w:hAnsi="Times New Roman"/>
          <w:sz w:val="28"/>
          <w:szCs w:val="28"/>
        </w:rPr>
        <w:t>Советская</w:t>
      </w:r>
      <w:r w:rsidRPr="004C328A">
        <w:rPr>
          <w:rFonts w:ascii="Times New Roman" w:hAnsi="Times New Roman"/>
          <w:sz w:val="28"/>
          <w:szCs w:val="28"/>
        </w:rPr>
        <w:t xml:space="preserve">, </w:t>
      </w:r>
      <w:r>
        <w:rPr>
          <w:rFonts w:ascii="Times New Roman" w:hAnsi="Times New Roman"/>
          <w:sz w:val="28"/>
          <w:szCs w:val="28"/>
        </w:rPr>
        <w:t>д. 22</w:t>
      </w:r>
      <w:r w:rsidRPr="004C328A">
        <w:rPr>
          <w:rFonts w:ascii="Times New Roman" w:hAnsi="Times New Roman"/>
          <w:sz w:val="28"/>
          <w:szCs w:val="28"/>
        </w:rPr>
        <w:t>.</w:t>
      </w:r>
      <w:r w:rsidRPr="00456F2B">
        <w:rPr>
          <w:rFonts w:ascii="Times New Roman" w:eastAsia="Times New Roman CYR" w:hAnsi="Times New Roman"/>
          <w:sz w:val="28"/>
          <w:szCs w:val="28"/>
        </w:rPr>
        <w:t xml:space="preserve">                           </w:t>
      </w:r>
      <w:proofErr w:type="gramEnd"/>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990F7A">
        <w:rPr>
          <w:rFonts w:ascii="Times New Roman" w:hAnsi="Times New Roman" w:cs="Times New Roman"/>
          <w:b/>
          <w:sz w:val="28"/>
          <w:szCs w:val="28"/>
        </w:rPr>
        <w:t>2. Стандарт предоставления муниципальной услуги</w:t>
      </w:r>
    </w:p>
    <w:p w:rsidR="00990F7A" w:rsidRPr="00990F7A" w:rsidRDefault="00990F7A" w:rsidP="00990F7A">
      <w:pPr>
        <w:autoSpaceDE w:val="0"/>
        <w:autoSpaceDN w:val="0"/>
        <w:adjustRightInd w:val="0"/>
        <w:spacing w:after="0" w:line="240" w:lineRule="auto"/>
        <w:jc w:val="both"/>
        <w:outlineLvl w:val="1"/>
        <w:rPr>
          <w:rFonts w:ascii="Times New Roman" w:hAnsi="Times New Roman" w:cs="Times New Roman"/>
          <w:sz w:val="28"/>
          <w:szCs w:val="28"/>
        </w:rPr>
      </w:pP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2.1. Наименование муниципальной услуги – «Приём заявлений и выдача документов о согласовании переустройства и (или) перепланировки жилого помещения» (далее – муниципальная услуга).</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2.2. Предоставление муниципальной услуги осуществляется администрацией </w:t>
      </w:r>
      <w:r>
        <w:rPr>
          <w:rFonts w:ascii="Times New Roman" w:hAnsi="Times New Roman" w:cs="Times New Roman"/>
          <w:sz w:val="28"/>
          <w:szCs w:val="28"/>
        </w:rPr>
        <w:t xml:space="preserve">Восточенского </w:t>
      </w:r>
      <w:r w:rsidRPr="00990F7A">
        <w:rPr>
          <w:rFonts w:ascii="Times New Roman" w:hAnsi="Times New Roman" w:cs="Times New Roman"/>
          <w:sz w:val="28"/>
          <w:szCs w:val="28"/>
        </w:rPr>
        <w:t xml:space="preserve"> сельсовета</w:t>
      </w:r>
      <w:r w:rsidRPr="00990F7A">
        <w:rPr>
          <w:rFonts w:ascii="Times New Roman" w:hAnsi="Times New Roman" w:cs="Times New Roman"/>
          <w:i/>
          <w:sz w:val="28"/>
          <w:szCs w:val="28"/>
        </w:rPr>
        <w:t xml:space="preserve"> </w:t>
      </w:r>
      <w:r w:rsidRPr="00990F7A">
        <w:rPr>
          <w:rFonts w:ascii="Times New Roman" w:hAnsi="Times New Roman" w:cs="Times New Roman"/>
          <w:sz w:val="28"/>
          <w:szCs w:val="28"/>
        </w:rPr>
        <w:t>(далее - администрация)</w:t>
      </w:r>
      <w:r w:rsidRPr="00990F7A">
        <w:rPr>
          <w:rFonts w:ascii="Times New Roman" w:hAnsi="Times New Roman" w:cs="Times New Roman"/>
          <w:i/>
          <w:sz w:val="28"/>
          <w:szCs w:val="28"/>
        </w:rPr>
        <w:t xml:space="preserve">. </w:t>
      </w:r>
      <w:r w:rsidRPr="00990F7A">
        <w:rPr>
          <w:rFonts w:ascii="Times New Roman" w:hAnsi="Times New Roman" w:cs="Times New Roman"/>
          <w:sz w:val="28"/>
          <w:szCs w:val="28"/>
        </w:rPr>
        <w:t xml:space="preserve">Ответственным исполнителем муниципальной услуги является </w:t>
      </w:r>
      <w:r w:rsidRPr="00990F7A">
        <w:rPr>
          <w:rFonts w:ascii="Times New Roman" w:hAnsi="Times New Roman" w:cs="Times New Roman"/>
          <w:i/>
          <w:sz w:val="28"/>
          <w:szCs w:val="28"/>
        </w:rPr>
        <w:t xml:space="preserve"> </w:t>
      </w:r>
      <w:r w:rsidRPr="00990F7A">
        <w:rPr>
          <w:rFonts w:ascii="Times New Roman" w:hAnsi="Times New Roman" w:cs="Times New Roman"/>
          <w:sz w:val="28"/>
          <w:szCs w:val="28"/>
        </w:rPr>
        <w:t>заместитель главы администрации сельсовета  (далее - заместитель).</w:t>
      </w:r>
    </w:p>
    <w:p w:rsidR="00990F7A" w:rsidRPr="00315426"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Место нахождения: Красноярский край,  Краснотуранский  район, с. </w:t>
      </w:r>
      <w:proofErr w:type="gramStart"/>
      <w:r>
        <w:rPr>
          <w:rFonts w:ascii="Times New Roman" w:hAnsi="Times New Roman" w:cs="Times New Roman"/>
          <w:sz w:val="28"/>
          <w:szCs w:val="28"/>
        </w:rPr>
        <w:t>Восточное</w:t>
      </w:r>
      <w:proofErr w:type="gramEnd"/>
      <w:r>
        <w:rPr>
          <w:rFonts w:ascii="Times New Roman" w:hAnsi="Times New Roman" w:cs="Times New Roman"/>
          <w:sz w:val="28"/>
          <w:szCs w:val="28"/>
        </w:rPr>
        <w:t>, ул. Советская, 22</w:t>
      </w:r>
    </w:p>
    <w:p w:rsidR="00990F7A" w:rsidRPr="00315426"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Почтовый адрес: 6626</w:t>
      </w:r>
      <w:r>
        <w:rPr>
          <w:rFonts w:ascii="Times New Roman" w:hAnsi="Times New Roman" w:cs="Times New Roman"/>
          <w:sz w:val="28"/>
          <w:szCs w:val="28"/>
        </w:rPr>
        <w:t xml:space="preserve">51 </w:t>
      </w:r>
      <w:r w:rsidRPr="00315426">
        <w:rPr>
          <w:rFonts w:ascii="Times New Roman" w:hAnsi="Times New Roman" w:cs="Times New Roman"/>
          <w:sz w:val="28"/>
          <w:szCs w:val="28"/>
        </w:rPr>
        <w:t xml:space="preserve"> Красноярский край,  Краснотуранский  район, с. </w:t>
      </w:r>
      <w:proofErr w:type="gramStart"/>
      <w:r>
        <w:rPr>
          <w:rFonts w:ascii="Times New Roman" w:hAnsi="Times New Roman" w:cs="Times New Roman"/>
          <w:sz w:val="28"/>
          <w:szCs w:val="28"/>
        </w:rPr>
        <w:t>Восточное</w:t>
      </w:r>
      <w:proofErr w:type="gramEnd"/>
      <w:r>
        <w:rPr>
          <w:rFonts w:ascii="Times New Roman" w:hAnsi="Times New Roman" w:cs="Times New Roman"/>
          <w:sz w:val="28"/>
          <w:szCs w:val="28"/>
        </w:rPr>
        <w:t>, ул. Советская, 22</w:t>
      </w:r>
    </w:p>
    <w:p w:rsidR="00990F7A" w:rsidRPr="00315426"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Приёмные дни: </w:t>
      </w:r>
      <w:r w:rsidRPr="00315426">
        <w:rPr>
          <w:rFonts w:ascii="Times New Roman" w:eastAsia="Times New Roman CYR" w:hAnsi="Times New Roman" w:cs="Times New Roman"/>
          <w:sz w:val="28"/>
          <w:szCs w:val="28"/>
        </w:rPr>
        <w:t xml:space="preserve">ежедневно, кроме пятницы.                                </w:t>
      </w:r>
    </w:p>
    <w:p w:rsidR="00990F7A" w:rsidRPr="00315426"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График работы: </w:t>
      </w:r>
      <w:r w:rsidRPr="00315426">
        <w:rPr>
          <w:rFonts w:ascii="Times New Roman" w:eastAsia="Times New Roman CYR" w:hAnsi="Times New Roman" w:cs="Times New Roman"/>
          <w:sz w:val="28"/>
          <w:szCs w:val="28"/>
        </w:rPr>
        <w:t xml:space="preserve">с 9-00 </w:t>
      </w:r>
      <w:r w:rsidRPr="00315426">
        <w:rPr>
          <w:rFonts w:ascii="Times New Roman" w:hAnsi="Times New Roman" w:cs="Times New Roman"/>
          <w:sz w:val="28"/>
          <w:szCs w:val="28"/>
        </w:rPr>
        <w:t xml:space="preserve">до </w:t>
      </w:r>
      <w:r w:rsidRPr="00315426">
        <w:rPr>
          <w:rFonts w:ascii="Times New Roman" w:eastAsia="Times New Roman CYR" w:hAnsi="Times New Roman" w:cs="Times New Roman"/>
          <w:sz w:val="28"/>
          <w:szCs w:val="28"/>
        </w:rPr>
        <w:t>16-00</w:t>
      </w:r>
      <w:r w:rsidRPr="00315426">
        <w:rPr>
          <w:rFonts w:ascii="Times New Roman" w:hAnsi="Times New Roman" w:cs="Times New Roman"/>
          <w:sz w:val="28"/>
          <w:szCs w:val="28"/>
        </w:rPr>
        <w:t>, (обеденный перерыв с12-00 до 13-00)</w:t>
      </w:r>
    </w:p>
    <w:p w:rsidR="00990F7A" w:rsidRPr="00315426"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Телефон/факс: 8(39134)7</w:t>
      </w:r>
      <w:r>
        <w:rPr>
          <w:rFonts w:ascii="Times New Roman" w:hAnsi="Times New Roman" w:cs="Times New Roman"/>
          <w:sz w:val="28"/>
          <w:szCs w:val="28"/>
        </w:rPr>
        <w:t>3243</w:t>
      </w:r>
      <w:r w:rsidRPr="00315426">
        <w:rPr>
          <w:rFonts w:ascii="Times New Roman" w:hAnsi="Times New Roman" w:cs="Times New Roman"/>
          <w:sz w:val="28"/>
          <w:szCs w:val="28"/>
        </w:rPr>
        <w:t xml:space="preserve">, адрес электронной почты </w:t>
      </w:r>
      <w:proofErr w:type="spellStart"/>
      <w:r w:rsidRPr="00315426">
        <w:rPr>
          <w:rFonts w:ascii="Times New Roman" w:hAnsi="Times New Roman" w:cs="Times New Roman"/>
          <w:sz w:val="28"/>
          <w:szCs w:val="28"/>
          <w:lang w:val="en-US"/>
        </w:rPr>
        <w:t>vostoch</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selsovet</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yandex</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ru</w:t>
      </w:r>
      <w:proofErr w:type="spellEnd"/>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lastRenderedPageBreak/>
        <w:t>Информацию по процедуре предоставления муниципальной услуги можно получить ответственного за предоставление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2.3. Получателями муниципальной услуги являются собственники жилых помещений (физические или юридические лица) или уполномоченные ими лица, имеющие намерение провести переустройство и (или) перепланировку жилого помещения (далее - заявители).</w:t>
      </w:r>
    </w:p>
    <w:p w:rsidR="00990F7A" w:rsidRPr="00990F7A" w:rsidRDefault="00990F7A" w:rsidP="00990F7A">
      <w:pPr>
        <w:pStyle w:val="a3"/>
        <w:spacing w:after="0"/>
        <w:jc w:val="both"/>
        <w:rPr>
          <w:sz w:val="28"/>
          <w:szCs w:val="28"/>
        </w:rPr>
      </w:pPr>
      <w:r w:rsidRPr="00990F7A">
        <w:rPr>
          <w:sz w:val="28"/>
          <w:szCs w:val="28"/>
        </w:rPr>
        <w:t xml:space="preserve">      2.4. Результатом предоставления муниципальной услуги являются:</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 выдача заявителям утвержденного администрацией </w:t>
      </w:r>
      <w:r>
        <w:rPr>
          <w:rFonts w:ascii="Times New Roman" w:hAnsi="Times New Roman" w:cs="Times New Roman"/>
          <w:iCs/>
          <w:sz w:val="28"/>
          <w:szCs w:val="28"/>
        </w:rPr>
        <w:t xml:space="preserve">Восточенского </w:t>
      </w:r>
      <w:r w:rsidRPr="00990F7A">
        <w:rPr>
          <w:rFonts w:ascii="Times New Roman" w:hAnsi="Times New Roman" w:cs="Times New Roman"/>
          <w:iCs/>
          <w:sz w:val="28"/>
          <w:szCs w:val="28"/>
        </w:rPr>
        <w:t>сельсовета</w:t>
      </w:r>
      <w:r w:rsidRPr="00990F7A">
        <w:rPr>
          <w:rFonts w:ascii="Times New Roman" w:hAnsi="Times New Roman" w:cs="Times New Roman"/>
          <w:i/>
          <w:iCs/>
          <w:sz w:val="28"/>
          <w:szCs w:val="28"/>
        </w:rPr>
        <w:t xml:space="preserve"> </w:t>
      </w:r>
      <w:r w:rsidRPr="00990F7A">
        <w:rPr>
          <w:rFonts w:ascii="Times New Roman" w:hAnsi="Times New Roman" w:cs="Times New Roman"/>
          <w:sz w:val="28"/>
          <w:szCs w:val="28"/>
        </w:rPr>
        <w:t xml:space="preserve">решения о согласовании переустройства и (или) перепланировки жилого помещения (далее - решение о согласовании);            </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выдача решения об отказе в согласовании переустройства и (или) перепланировки жилого помещения с обоснованием отказа.</w:t>
      </w:r>
    </w:p>
    <w:p w:rsidR="00990F7A" w:rsidRPr="00990F7A" w:rsidRDefault="00990F7A" w:rsidP="00990F7A">
      <w:pPr>
        <w:pStyle w:val="a3"/>
        <w:spacing w:after="0"/>
        <w:jc w:val="both"/>
        <w:rPr>
          <w:bCs/>
          <w:sz w:val="28"/>
          <w:szCs w:val="28"/>
        </w:rPr>
      </w:pPr>
      <w:r w:rsidRPr="00990F7A">
        <w:rPr>
          <w:color w:val="000000"/>
          <w:sz w:val="28"/>
          <w:szCs w:val="28"/>
        </w:rPr>
        <w:t xml:space="preserve">       </w:t>
      </w:r>
      <w:r w:rsidRPr="00990F7A">
        <w:rPr>
          <w:sz w:val="28"/>
          <w:szCs w:val="28"/>
        </w:rPr>
        <w:t xml:space="preserve">2.5. </w:t>
      </w:r>
      <w:r w:rsidRPr="00990F7A">
        <w:rPr>
          <w:bCs/>
          <w:sz w:val="28"/>
          <w:szCs w:val="28"/>
        </w:rPr>
        <w:t xml:space="preserve">Срок предоставления муниципальной услуги составляет не более </w:t>
      </w:r>
      <w:r w:rsidRPr="00990F7A">
        <w:rPr>
          <w:sz w:val="28"/>
          <w:szCs w:val="28"/>
        </w:rPr>
        <w:t>сорока пяти дней со дня представления в данный орган документов, обязанность по представлению которых возложена на заявителя.</w:t>
      </w:r>
    </w:p>
    <w:p w:rsidR="00990F7A" w:rsidRPr="00990F7A" w:rsidRDefault="00990F7A" w:rsidP="00990F7A">
      <w:pPr>
        <w:pStyle w:val="a3"/>
        <w:spacing w:after="0"/>
        <w:jc w:val="both"/>
        <w:rPr>
          <w:bCs/>
          <w:i/>
          <w:sz w:val="28"/>
          <w:szCs w:val="28"/>
        </w:rPr>
      </w:pPr>
      <w:r w:rsidRPr="00990F7A">
        <w:rPr>
          <w:bCs/>
          <w:sz w:val="28"/>
          <w:szCs w:val="28"/>
        </w:rPr>
        <w:t xml:space="preserve">        2.6. Правовыми основаниями для предоставления муниципальной </w:t>
      </w:r>
      <w:r w:rsidRPr="00990F7A">
        <w:rPr>
          <w:sz w:val="28"/>
          <w:szCs w:val="28"/>
        </w:rPr>
        <w:t>услуги является: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Конституция  Российской Федерации;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 Жилищный </w:t>
      </w:r>
      <w:hyperlink r:id="rId5" w:history="1">
        <w:r w:rsidRPr="00990F7A">
          <w:rPr>
            <w:rStyle w:val="a4"/>
            <w:rFonts w:ascii="Times New Roman" w:hAnsi="Times New Roman" w:cs="Times New Roman"/>
            <w:color w:val="auto"/>
            <w:sz w:val="28"/>
            <w:szCs w:val="28"/>
            <w:u w:val="none"/>
          </w:rPr>
          <w:t>кодекс</w:t>
        </w:r>
      </w:hyperlink>
      <w:r w:rsidRPr="00990F7A">
        <w:rPr>
          <w:rFonts w:ascii="Times New Roman" w:hAnsi="Times New Roman" w:cs="Times New Roman"/>
          <w:sz w:val="28"/>
          <w:szCs w:val="28"/>
        </w:rPr>
        <w:t xml:space="preserve">  Российской Федерации;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 Федеральный  </w:t>
      </w:r>
      <w:hyperlink r:id="rId6" w:history="1">
        <w:r w:rsidRPr="00990F7A">
          <w:rPr>
            <w:rStyle w:val="a4"/>
            <w:rFonts w:ascii="Times New Roman" w:hAnsi="Times New Roman" w:cs="Times New Roman"/>
            <w:color w:val="auto"/>
            <w:sz w:val="28"/>
            <w:szCs w:val="28"/>
            <w:u w:val="none"/>
          </w:rPr>
          <w:t>закон</w:t>
        </w:r>
      </w:hyperlink>
      <w:r w:rsidRPr="00990F7A">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 xml:space="preserve"> - Федеральный </w:t>
      </w:r>
      <w:hyperlink r:id="rId7" w:history="1">
        <w:r w:rsidRPr="00990F7A">
          <w:rPr>
            <w:rStyle w:val="a4"/>
            <w:rFonts w:ascii="Times New Roman" w:hAnsi="Times New Roman" w:cs="Times New Roman"/>
            <w:bCs/>
            <w:color w:val="auto"/>
            <w:sz w:val="28"/>
            <w:szCs w:val="28"/>
            <w:u w:val="none"/>
          </w:rPr>
          <w:t>закон</w:t>
        </w:r>
      </w:hyperlink>
      <w:r w:rsidRPr="00990F7A">
        <w:rPr>
          <w:rFonts w:ascii="Times New Roman" w:hAnsi="Times New Roman" w:cs="Times New Roman"/>
          <w:bCs/>
          <w:sz w:val="28"/>
          <w:szCs w:val="28"/>
        </w:rPr>
        <w:t xml:space="preserve">  от 09.02.2009 № 8-ФЗ «Об обеспечении доступа к информации о деятельности государственных органов и органов местного самоуправления»;</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 Федеральный закон  от 27.07.2010 № 210-ФЗ «Об </w:t>
      </w:r>
      <w:r w:rsidRPr="00990F7A">
        <w:rPr>
          <w:rFonts w:ascii="Times New Roman" w:hAnsi="Times New Roman" w:cs="Times New Roman"/>
          <w:bCs/>
          <w:sz w:val="28"/>
          <w:szCs w:val="28"/>
        </w:rPr>
        <w:t>организации предоставления государственных и муниципальных услуг»</w:t>
      </w:r>
      <w:r w:rsidRPr="00990F7A">
        <w:rPr>
          <w:rFonts w:ascii="Times New Roman" w:hAnsi="Times New Roman" w:cs="Times New Roman"/>
          <w:sz w:val="28"/>
          <w:szCs w:val="28"/>
        </w:rPr>
        <w:t>.</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 </w:t>
      </w:r>
      <w:hyperlink r:id="rId8" w:history="1">
        <w:r w:rsidRPr="00990F7A">
          <w:rPr>
            <w:rStyle w:val="a4"/>
            <w:rFonts w:ascii="Times New Roman" w:hAnsi="Times New Roman" w:cs="Times New Roman"/>
            <w:color w:val="auto"/>
            <w:sz w:val="28"/>
            <w:szCs w:val="28"/>
            <w:u w:val="none"/>
          </w:rPr>
          <w:t>Постановлением</w:t>
        </w:r>
      </w:hyperlink>
      <w:r w:rsidRPr="00990F7A">
        <w:rPr>
          <w:rFonts w:ascii="Times New Roman" w:hAnsi="Times New Roman" w:cs="Times New Roman"/>
          <w:sz w:val="28"/>
          <w:szCs w:val="28"/>
        </w:rPr>
        <w:t xml:space="preserve">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 </w:t>
      </w:r>
      <w:hyperlink r:id="rId9" w:history="1">
        <w:r w:rsidRPr="00990F7A">
          <w:rPr>
            <w:rStyle w:val="a4"/>
            <w:rFonts w:ascii="Times New Roman" w:hAnsi="Times New Roman" w:cs="Times New Roman"/>
            <w:color w:val="auto"/>
            <w:sz w:val="28"/>
            <w:szCs w:val="28"/>
            <w:u w:val="none"/>
          </w:rPr>
          <w:t>Постановлением</w:t>
        </w:r>
      </w:hyperlink>
      <w:r w:rsidRPr="00990F7A">
        <w:rPr>
          <w:rFonts w:ascii="Times New Roman" w:hAnsi="Times New Roman" w:cs="Times New Roman"/>
          <w:sz w:val="28"/>
          <w:szCs w:val="28"/>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 </w:t>
      </w:r>
      <w:hyperlink r:id="rId10" w:history="1">
        <w:r w:rsidRPr="00990F7A">
          <w:rPr>
            <w:rStyle w:val="a4"/>
            <w:rFonts w:ascii="Times New Roman" w:hAnsi="Times New Roman" w:cs="Times New Roman"/>
            <w:color w:val="auto"/>
            <w:sz w:val="28"/>
            <w:szCs w:val="28"/>
            <w:u w:val="none"/>
          </w:rPr>
          <w:t>Устав</w:t>
        </w:r>
      </w:hyperlink>
      <w:r w:rsidRPr="00990F7A">
        <w:rPr>
          <w:rFonts w:ascii="Times New Roman" w:hAnsi="Times New Roman" w:cs="Times New Roman"/>
          <w:sz w:val="28"/>
          <w:szCs w:val="28"/>
        </w:rPr>
        <w:t xml:space="preserve"> </w:t>
      </w:r>
      <w:r w:rsidRPr="00990F7A">
        <w:rPr>
          <w:rFonts w:ascii="Times New Roman" w:hAnsi="Times New Roman" w:cs="Times New Roman"/>
          <w:i/>
          <w:sz w:val="28"/>
          <w:szCs w:val="28"/>
        </w:rPr>
        <w:t xml:space="preserve"> </w:t>
      </w:r>
      <w:r>
        <w:rPr>
          <w:rFonts w:ascii="Times New Roman" w:hAnsi="Times New Roman" w:cs="Times New Roman"/>
          <w:sz w:val="28"/>
          <w:szCs w:val="28"/>
        </w:rPr>
        <w:t xml:space="preserve">Восточенского </w:t>
      </w:r>
      <w:r w:rsidRPr="00990F7A">
        <w:rPr>
          <w:rFonts w:ascii="Times New Roman" w:hAnsi="Times New Roman" w:cs="Times New Roman"/>
          <w:sz w:val="28"/>
          <w:szCs w:val="28"/>
        </w:rPr>
        <w:t xml:space="preserve"> сельсовета</w:t>
      </w:r>
      <w:r w:rsidRPr="00990F7A">
        <w:rPr>
          <w:rFonts w:ascii="Times New Roman" w:hAnsi="Times New Roman" w:cs="Times New Roman"/>
          <w:i/>
          <w:sz w:val="28"/>
          <w:szCs w:val="28"/>
        </w:rPr>
        <w:t>.</w:t>
      </w:r>
      <w:r w:rsidRPr="00990F7A">
        <w:rPr>
          <w:rFonts w:ascii="Times New Roman" w:hAnsi="Times New Roman" w:cs="Times New Roman"/>
          <w:sz w:val="28"/>
          <w:szCs w:val="28"/>
        </w:rPr>
        <w:t xml:space="preserve"> </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2.7. Исчерпывающий перечень документов, необходимых для предоставления муниципальной услуги (далее - документы):</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1) заявление о переустройстве и (или) перепланировке по </w:t>
      </w:r>
      <w:hyperlink r:id="rId11" w:history="1">
        <w:r w:rsidRPr="00990F7A">
          <w:rPr>
            <w:rStyle w:val="a4"/>
            <w:rFonts w:ascii="Times New Roman" w:hAnsi="Times New Roman" w:cs="Times New Roman"/>
            <w:color w:val="auto"/>
            <w:sz w:val="28"/>
            <w:szCs w:val="28"/>
            <w:u w:val="none"/>
          </w:rPr>
          <w:t>форме</w:t>
        </w:r>
      </w:hyperlink>
      <w:r w:rsidRPr="00990F7A">
        <w:rPr>
          <w:rFonts w:ascii="Times New Roman" w:hAnsi="Times New Roman" w:cs="Times New Roman"/>
          <w:sz w:val="28"/>
          <w:szCs w:val="28"/>
        </w:rPr>
        <w:t>, утвержденной постановлением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lastRenderedPageBreak/>
        <w:t xml:space="preserve">2) правоустанавливающие документы (свидетельство о праве собственности на помещение, договор или иные подтверждающие право собственности на помещение документы) на переустраиваемое и (или) </w:t>
      </w:r>
      <w:proofErr w:type="spellStart"/>
      <w:r w:rsidRPr="00990F7A">
        <w:rPr>
          <w:rFonts w:ascii="Times New Roman" w:hAnsi="Times New Roman" w:cs="Times New Roman"/>
          <w:sz w:val="28"/>
          <w:szCs w:val="28"/>
        </w:rPr>
        <w:t>перепланируемое</w:t>
      </w:r>
      <w:proofErr w:type="spellEnd"/>
      <w:r w:rsidRPr="00990F7A">
        <w:rPr>
          <w:rFonts w:ascii="Times New Roman" w:hAnsi="Times New Roman" w:cs="Times New Roman"/>
          <w:sz w:val="28"/>
          <w:szCs w:val="28"/>
        </w:rPr>
        <w:t xml:space="preserve"> жилое помещение;</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sidRPr="00990F7A">
        <w:rPr>
          <w:rFonts w:ascii="Times New Roman" w:hAnsi="Times New Roman" w:cs="Times New Roman"/>
          <w:sz w:val="28"/>
          <w:szCs w:val="28"/>
        </w:rPr>
        <w:t>перепланируемого</w:t>
      </w:r>
      <w:proofErr w:type="spellEnd"/>
      <w:r w:rsidRPr="00990F7A">
        <w:rPr>
          <w:rFonts w:ascii="Times New Roman" w:hAnsi="Times New Roman" w:cs="Times New Roman"/>
          <w:sz w:val="28"/>
          <w:szCs w:val="28"/>
        </w:rPr>
        <w:t xml:space="preserve"> жилого помещения;</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4) технический паспорт переустраиваемого и (или) </w:t>
      </w:r>
      <w:proofErr w:type="spellStart"/>
      <w:r w:rsidRPr="00990F7A">
        <w:rPr>
          <w:rFonts w:ascii="Times New Roman" w:hAnsi="Times New Roman" w:cs="Times New Roman"/>
          <w:sz w:val="28"/>
          <w:szCs w:val="28"/>
        </w:rPr>
        <w:t>перепланируемого</w:t>
      </w:r>
      <w:proofErr w:type="spellEnd"/>
      <w:r w:rsidRPr="00990F7A">
        <w:rPr>
          <w:rFonts w:ascii="Times New Roman" w:hAnsi="Times New Roman" w:cs="Times New Roman"/>
          <w:sz w:val="28"/>
          <w:szCs w:val="28"/>
        </w:rPr>
        <w:t xml:space="preserve"> жилого помещения;</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proofErr w:type="gramStart"/>
      <w:r w:rsidRPr="00990F7A">
        <w:rPr>
          <w:rFonts w:ascii="Times New Roman" w:hAnsi="Times New Roman" w:cs="Times New Roman"/>
          <w:sz w:val="28"/>
          <w:szCs w:val="28"/>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990F7A">
        <w:rPr>
          <w:rFonts w:ascii="Times New Roman" w:hAnsi="Times New Roman" w:cs="Times New Roman"/>
          <w:sz w:val="28"/>
          <w:szCs w:val="28"/>
        </w:rPr>
        <w:t>перепланируемое</w:t>
      </w:r>
      <w:proofErr w:type="spellEnd"/>
      <w:r w:rsidRPr="00990F7A">
        <w:rPr>
          <w:rFonts w:ascii="Times New Roman" w:hAnsi="Times New Roman" w:cs="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990F7A">
        <w:rPr>
          <w:rFonts w:ascii="Times New Roman" w:hAnsi="Times New Roman" w:cs="Times New Roman"/>
          <w:sz w:val="28"/>
          <w:szCs w:val="28"/>
        </w:rPr>
        <w:t>наймодателем</w:t>
      </w:r>
      <w:proofErr w:type="spellEnd"/>
      <w:r w:rsidRPr="00990F7A">
        <w:rPr>
          <w:rFonts w:ascii="Times New Roman" w:hAnsi="Times New Roman" w:cs="Times New Roman"/>
          <w:sz w:val="28"/>
          <w:szCs w:val="28"/>
        </w:rPr>
        <w:t xml:space="preserve"> на представление предусмотренных настоящим пунктом документов наниматель переустраиваемого и (или) </w:t>
      </w:r>
      <w:proofErr w:type="spellStart"/>
      <w:r w:rsidRPr="00990F7A">
        <w:rPr>
          <w:rFonts w:ascii="Times New Roman" w:hAnsi="Times New Roman" w:cs="Times New Roman"/>
          <w:sz w:val="28"/>
          <w:szCs w:val="28"/>
        </w:rPr>
        <w:t>перепланируемого</w:t>
      </w:r>
      <w:proofErr w:type="spellEnd"/>
      <w:r w:rsidRPr="00990F7A">
        <w:rPr>
          <w:rFonts w:ascii="Times New Roman" w:hAnsi="Times New Roman" w:cs="Times New Roman"/>
          <w:sz w:val="28"/>
          <w:szCs w:val="28"/>
        </w:rPr>
        <w:t xml:space="preserve"> жилого помещения по договору социального найма);</w:t>
      </w:r>
      <w:proofErr w:type="gramEnd"/>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6)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  Требовать от заявителей иные документы, не предусмотренные данным </w:t>
      </w:r>
      <w:hyperlink r:id="rId12" w:history="1">
        <w:r w:rsidRPr="00990F7A">
          <w:rPr>
            <w:rStyle w:val="a4"/>
            <w:rFonts w:ascii="Times New Roman" w:hAnsi="Times New Roman" w:cs="Times New Roman"/>
            <w:color w:val="auto"/>
            <w:sz w:val="28"/>
            <w:szCs w:val="28"/>
            <w:u w:val="none"/>
          </w:rPr>
          <w:t>пунктом</w:t>
        </w:r>
      </w:hyperlink>
      <w:r w:rsidRPr="00990F7A">
        <w:rPr>
          <w:rFonts w:ascii="Times New Roman" w:hAnsi="Times New Roman" w:cs="Times New Roman"/>
          <w:sz w:val="28"/>
          <w:szCs w:val="28"/>
        </w:rPr>
        <w:t xml:space="preserve"> административного регламента, не допускается.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bCs/>
          <w:sz w:val="28"/>
          <w:szCs w:val="28"/>
        </w:rPr>
        <w:t>2.8.</w:t>
      </w:r>
      <w:r w:rsidRPr="00990F7A">
        <w:rPr>
          <w:rFonts w:ascii="Times New Roman" w:hAnsi="Times New Roman" w:cs="Times New Roman"/>
          <w:sz w:val="28"/>
          <w:szCs w:val="28"/>
        </w:rPr>
        <w:t xml:space="preserve"> </w:t>
      </w:r>
      <w:r w:rsidRPr="00990F7A">
        <w:rPr>
          <w:rFonts w:ascii="Times New Roman" w:hAnsi="Times New Roman" w:cs="Times New Roman"/>
          <w:iCs/>
          <w:sz w:val="28"/>
          <w:szCs w:val="28"/>
        </w:rPr>
        <w:t>Заявитель вправе не представлять документы, предусмотренные под</w:t>
      </w:r>
      <w:hyperlink r:id="rId13" w:history="1">
        <w:r w:rsidRPr="00990F7A">
          <w:rPr>
            <w:rStyle w:val="a4"/>
            <w:rFonts w:ascii="Times New Roman" w:hAnsi="Times New Roman" w:cs="Times New Roman"/>
            <w:iCs/>
            <w:color w:val="auto"/>
            <w:sz w:val="28"/>
            <w:szCs w:val="28"/>
            <w:u w:val="none"/>
          </w:rPr>
          <w:t>пунктами 4</w:t>
        </w:r>
      </w:hyperlink>
      <w:r w:rsidRPr="00990F7A">
        <w:rPr>
          <w:rFonts w:ascii="Times New Roman" w:hAnsi="Times New Roman" w:cs="Times New Roman"/>
          <w:iCs/>
          <w:sz w:val="28"/>
          <w:szCs w:val="28"/>
        </w:rPr>
        <w:t xml:space="preserve"> и </w:t>
      </w:r>
      <w:hyperlink r:id="rId14" w:history="1">
        <w:r w:rsidRPr="00990F7A">
          <w:rPr>
            <w:rStyle w:val="a4"/>
            <w:rFonts w:ascii="Times New Roman" w:hAnsi="Times New Roman" w:cs="Times New Roman"/>
            <w:iCs/>
            <w:color w:val="auto"/>
            <w:sz w:val="28"/>
            <w:szCs w:val="28"/>
            <w:u w:val="none"/>
          </w:rPr>
          <w:t xml:space="preserve">6 пункта 2.7 </w:t>
        </w:r>
      </w:hyperlink>
      <w:r w:rsidRPr="00990F7A">
        <w:rPr>
          <w:rFonts w:ascii="Times New Roman" w:hAnsi="Times New Roman" w:cs="Times New Roman"/>
          <w:iCs/>
          <w:sz w:val="28"/>
          <w:szCs w:val="28"/>
        </w:rPr>
        <w:t>,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под</w:t>
      </w:r>
      <w:hyperlink r:id="rId15" w:history="1">
        <w:r w:rsidRPr="00990F7A">
          <w:rPr>
            <w:rStyle w:val="a4"/>
            <w:rFonts w:ascii="Times New Roman" w:hAnsi="Times New Roman" w:cs="Times New Roman"/>
            <w:iCs/>
            <w:color w:val="auto"/>
            <w:sz w:val="28"/>
            <w:szCs w:val="28"/>
            <w:u w:val="none"/>
          </w:rPr>
          <w:t xml:space="preserve">пунктом 2 </w:t>
        </w:r>
      </w:hyperlink>
      <w:r w:rsidRPr="00990F7A">
        <w:rPr>
          <w:rFonts w:ascii="Times New Roman" w:hAnsi="Times New Roman" w:cs="Times New Roman"/>
          <w:iCs/>
          <w:sz w:val="28"/>
          <w:szCs w:val="28"/>
        </w:rPr>
        <w:t xml:space="preserve">пункта 2.7. настоящего регламента. Для рассмотрения </w:t>
      </w:r>
      <w:hyperlink r:id="rId16" w:history="1">
        <w:r w:rsidRPr="00990F7A">
          <w:rPr>
            <w:rStyle w:val="a4"/>
            <w:rFonts w:ascii="Times New Roman" w:hAnsi="Times New Roman" w:cs="Times New Roman"/>
            <w:iCs/>
            <w:color w:val="auto"/>
            <w:sz w:val="28"/>
            <w:szCs w:val="28"/>
            <w:u w:val="none"/>
          </w:rPr>
          <w:t>заявления</w:t>
        </w:r>
      </w:hyperlink>
      <w:r w:rsidRPr="00990F7A">
        <w:rPr>
          <w:rFonts w:ascii="Times New Roman" w:hAnsi="Times New Roman" w:cs="Times New Roman"/>
          <w:iCs/>
          <w:sz w:val="28"/>
          <w:szCs w:val="28"/>
        </w:rPr>
        <w:t xml:space="preserve"> о переустройстве и (или) перепланировке жилого помещения орган, осуществляющий согласование, по месту нахождения переустраиваемого и (или) </w:t>
      </w:r>
      <w:proofErr w:type="spellStart"/>
      <w:r w:rsidRPr="00990F7A">
        <w:rPr>
          <w:rFonts w:ascii="Times New Roman" w:hAnsi="Times New Roman" w:cs="Times New Roman"/>
          <w:iCs/>
          <w:sz w:val="28"/>
          <w:szCs w:val="28"/>
        </w:rPr>
        <w:t>перепланируемого</w:t>
      </w:r>
      <w:proofErr w:type="spellEnd"/>
      <w:r w:rsidRPr="00990F7A">
        <w:rPr>
          <w:rFonts w:ascii="Times New Roman" w:hAnsi="Times New Roman" w:cs="Times New Roman"/>
          <w:iCs/>
          <w:sz w:val="28"/>
          <w:szCs w:val="28"/>
        </w:rPr>
        <w:t xml:space="preserve"> жилого помещения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 xml:space="preserve">1) правоустанавливающие документы на переустраиваемое и (или) </w:t>
      </w:r>
      <w:proofErr w:type="spellStart"/>
      <w:r w:rsidRPr="00990F7A">
        <w:rPr>
          <w:rFonts w:ascii="Times New Roman" w:hAnsi="Times New Roman" w:cs="Times New Roman"/>
          <w:iCs/>
          <w:sz w:val="28"/>
          <w:szCs w:val="28"/>
        </w:rPr>
        <w:t>перепланируемое</w:t>
      </w:r>
      <w:proofErr w:type="spellEnd"/>
      <w:r w:rsidRPr="00990F7A">
        <w:rPr>
          <w:rFonts w:ascii="Times New Roman" w:hAnsi="Times New Roman" w:cs="Times New Roman"/>
          <w:iCs/>
          <w:sz w:val="28"/>
          <w:szCs w:val="28"/>
        </w:rPr>
        <w:t xml:space="preserve"> жилое помещение, если право на него зарегистрировано в Едином государственном реестре прав на недвижимое имущество и сделок с ним;</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 xml:space="preserve">2) технический паспорт переустраиваемого и (или) </w:t>
      </w:r>
      <w:proofErr w:type="spellStart"/>
      <w:r w:rsidRPr="00990F7A">
        <w:rPr>
          <w:rFonts w:ascii="Times New Roman" w:hAnsi="Times New Roman" w:cs="Times New Roman"/>
          <w:iCs/>
          <w:sz w:val="28"/>
          <w:szCs w:val="28"/>
        </w:rPr>
        <w:t>перепланируемого</w:t>
      </w:r>
      <w:proofErr w:type="spellEnd"/>
      <w:r w:rsidRPr="00990F7A">
        <w:rPr>
          <w:rFonts w:ascii="Times New Roman" w:hAnsi="Times New Roman" w:cs="Times New Roman"/>
          <w:iCs/>
          <w:sz w:val="28"/>
          <w:szCs w:val="28"/>
        </w:rPr>
        <w:t xml:space="preserve"> жилого помещения;</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lastRenderedPageBreak/>
        <w:t>2.9. Запрещено требовать от заявителя: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990F7A">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Pr="00990F7A">
          <w:rPr>
            <w:rStyle w:val="a4"/>
            <w:rFonts w:ascii="Times New Roman" w:hAnsi="Times New Roman" w:cs="Times New Roman"/>
            <w:color w:val="auto"/>
            <w:sz w:val="28"/>
            <w:szCs w:val="28"/>
            <w:u w:val="none"/>
          </w:rPr>
          <w:t>части</w:t>
        </w:r>
        <w:proofErr w:type="gramEnd"/>
        <w:r w:rsidRPr="00990F7A">
          <w:rPr>
            <w:rStyle w:val="a4"/>
            <w:rFonts w:ascii="Times New Roman" w:hAnsi="Times New Roman" w:cs="Times New Roman"/>
            <w:color w:val="auto"/>
            <w:sz w:val="28"/>
            <w:szCs w:val="28"/>
            <w:u w:val="none"/>
          </w:rPr>
          <w:t xml:space="preserve"> 6 статьи 7</w:t>
        </w:r>
      </w:hyperlink>
      <w:r w:rsidRPr="00990F7A">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8" w:history="1">
        <w:r w:rsidRPr="00990F7A">
          <w:rPr>
            <w:rStyle w:val="a4"/>
            <w:rFonts w:ascii="Times New Roman" w:hAnsi="Times New Roman" w:cs="Times New Roman"/>
            <w:color w:val="auto"/>
            <w:sz w:val="28"/>
            <w:szCs w:val="28"/>
            <w:u w:val="none"/>
          </w:rPr>
          <w:t>части 1 статьи 9</w:t>
        </w:r>
      </w:hyperlink>
      <w:r w:rsidRPr="00990F7A">
        <w:rPr>
          <w:rFonts w:ascii="Times New Roman" w:hAnsi="Times New Roman" w:cs="Times New Roman"/>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2.10. Исчерпывающий перечень оснований для отказа в приёме  документов:  </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1) отсутствие в заявлении подписи, указания фамилии, имени, отчества, адреса заявителя (физического лица), отсутствие указания полного наименования юридического лица (если заявителем является юридическое лицо), его почтового адреса и указания фамилии, имени, отчества руководителя или уполномоченного представителя организации;</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2) исправления и подчистки в заявлении и в документах;</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3) документы исполнены карандашом, имеют серьезные повреждения, наличие которых не позволяет однозначно истолковать их содержание, копии документов заверены ненадлежащим образом;</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4) заявление не поддается прочтению, содержит нецензурные или оскорбительные выражения.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2.11. Исчерпывающий перечень оснований для отказа в предоставлении муниципальной услуги:</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1) при непредставлении, </w:t>
      </w:r>
      <w:proofErr w:type="gramStart"/>
      <w:r w:rsidRPr="00990F7A">
        <w:rPr>
          <w:rFonts w:ascii="Times New Roman" w:hAnsi="Times New Roman" w:cs="Times New Roman"/>
          <w:sz w:val="28"/>
          <w:szCs w:val="28"/>
        </w:rPr>
        <w:t>определенных</w:t>
      </w:r>
      <w:proofErr w:type="gramEnd"/>
      <w:r w:rsidRPr="00990F7A">
        <w:rPr>
          <w:rFonts w:ascii="Times New Roman" w:hAnsi="Times New Roman" w:cs="Times New Roman"/>
          <w:sz w:val="28"/>
          <w:szCs w:val="28"/>
        </w:rPr>
        <w:t xml:space="preserve"> </w:t>
      </w:r>
      <w:hyperlink r:id="rId19" w:history="1">
        <w:r w:rsidRPr="00990F7A">
          <w:rPr>
            <w:rStyle w:val="a4"/>
            <w:rFonts w:ascii="Times New Roman" w:hAnsi="Times New Roman" w:cs="Times New Roman"/>
            <w:color w:val="auto"/>
            <w:sz w:val="28"/>
            <w:szCs w:val="28"/>
            <w:u w:val="none"/>
          </w:rPr>
          <w:t>пунктом 2.7.</w:t>
        </w:r>
      </w:hyperlink>
      <w:r w:rsidRPr="00990F7A">
        <w:rPr>
          <w:rFonts w:ascii="Times New Roman" w:hAnsi="Times New Roman" w:cs="Times New Roman"/>
          <w:sz w:val="28"/>
          <w:szCs w:val="28"/>
        </w:rPr>
        <w:t xml:space="preserve">  Регламента, документов, обязанность по представлению которых с учетом </w:t>
      </w:r>
      <w:hyperlink r:id="rId20" w:history="1">
        <w:r w:rsidRPr="00990F7A">
          <w:rPr>
            <w:rStyle w:val="a4"/>
            <w:rFonts w:ascii="Times New Roman" w:hAnsi="Times New Roman" w:cs="Times New Roman"/>
            <w:color w:val="auto"/>
            <w:sz w:val="28"/>
            <w:szCs w:val="28"/>
            <w:u w:val="none"/>
          </w:rPr>
          <w:t>пункта 2.8</w:t>
        </w:r>
      </w:hyperlink>
      <w:r w:rsidRPr="00990F7A">
        <w:rPr>
          <w:rFonts w:ascii="Times New Roman" w:hAnsi="Times New Roman" w:cs="Times New Roman"/>
          <w:sz w:val="28"/>
          <w:szCs w:val="28"/>
        </w:rPr>
        <w:t xml:space="preserve"> возложена на заявителя;</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90F7A">
        <w:rPr>
          <w:rFonts w:ascii="Times New Roman" w:hAnsi="Times New Roman" w:cs="Times New Roman"/>
          <w:sz w:val="28"/>
          <w:szCs w:val="28"/>
        </w:rPr>
        <w:t xml:space="preserve">2)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r w:rsidRPr="00990F7A">
        <w:rPr>
          <w:rFonts w:ascii="Times New Roman" w:hAnsi="Times New Roman" w:cs="Times New Roman"/>
          <w:sz w:val="28"/>
          <w:szCs w:val="28"/>
        </w:rPr>
        <w:lastRenderedPageBreak/>
        <w:t xml:space="preserve">необходимых для проведения переустройства и (или) перепланировки жилого помещения в соответствии с </w:t>
      </w:r>
      <w:proofErr w:type="spellStart"/>
      <w:r w:rsidRPr="00990F7A">
        <w:rPr>
          <w:rFonts w:ascii="Times New Roman" w:hAnsi="Times New Roman" w:cs="Times New Roman"/>
          <w:sz w:val="28"/>
          <w:szCs w:val="28"/>
        </w:rPr>
        <w:t>пунтом</w:t>
      </w:r>
      <w:proofErr w:type="spellEnd"/>
      <w:r w:rsidRPr="00990F7A">
        <w:rPr>
          <w:rFonts w:ascii="Times New Roman" w:hAnsi="Times New Roman" w:cs="Times New Roman"/>
          <w:sz w:val="28"/>
          <w:szCs w:val="28"/>
        </w:rPr>
        <w:t xml:space="preserve"> 2.8 настоящего Кодекса, если соответствующий документ не был представлен заявителем по собственной инициативе.</w:t>
      </w:r>
      <w:proofErr w:type="gramEnd"/>
      <w:r w:rsidRPr="00990F7A">
        <w:rPr>
          <w:rFonts w:ascii="Times New Roman" w:hAnsi="Times New Roman" w:cs="Times New Roman"/>
          <w:sz w:val="28"/>
          <w:szCs w:val="28"/>
        </w:rPr>
        <w:t xml:space="preserve"> </w:t>
      </w:r>
      <w:proofErr w:type="gramStart"/>
      <w:r w:rsidRPr="00990F7A">
        <w:rPr>
          <w:rFonts w:ascii="Times New Roman" w:hAnsi="Times New Roman" w:cs="Times New Roman"/>
          <w:sz w:val="28"/>
          <w:szCs w:val="28"/>
        </w:rPr>
        <w:t>Отказ в согласовании переустройства и (или) перепланировки жилого помещения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в соответствии с частью 2.1 статьи 26 Жилищного Кодекса Российской Федерации, и не получил от</w:t>
      </w:r>
      <w:proofErr w:type="gramEnd"/>
      <w:r w:rsidRPr="00990F7A">
        <w:rPr>
          <w:rFonts w:ascii="Times New Roman" w:hAnsi="Times New Roman" w:cs="Times New Roman"/>
          <w:sz w:val="28"/>
          <w:szCs w:val="28"/>
        </w:rPr>
        <w:t xml:space="preserve"> заявителя такие документ и (или) информацию в течение пятнадцати рабочих дней со дня направления уведомления;</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t>3) представления документов в ненадлежащий орган;</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t>4) несоответствия проекта переустройства и (или) перепланировки жилого помещения требованиям законодательства.</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 xml:space="preserve">Решение об отказе в предоставлении муниципальной услуги должно содержать основания отказа с обязательной ссылкой на нарушения, предусмотренные настоящим </w:t>
      </w:r>
      <w:hyperlink r:id="rId21" w:history="1">
        <w:r w:rsidRPr="00990F7A">
          <w:rPr>
            <w:rStyle w:val="a4"/>
            <w:rFonts w:ascii="Times New Roman" w:hAnsi="Times New Roman" w:cs="Times New Roman"/>
            <w:color w:val="auto"/>
            <w:sz w:val="28"/>
            <w:szCs w:val="28"/>
            <w:u w:val="none"/>
          </w:rPr>
          <w:t>пунктом</w:t>
        </w:r>
      </w:hyperlink>
      <w:r w:rsidRPr="00990F7A">
        <w:rPr>
          <w:rFonts w:ascii="Times New Roman" w:hAnsi="Times New Roman" w:cs="Times New Roman"/>
          <w:sz w:val="28"/>
          <w:szCs w:val="28"/>
        </w:rPr>
        <w:t xml:space="preserve">. </w:t>
      </w:r>
    </w:p>
    <w:p w:rsidR="00990F7A" w:rsidRPr="00990F7A" w:rsidRDefault="00990F7A" w:rsidP="00990F7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990F7A">
        <w:rPr>
          <w:rFonts w:ascii="Times New Roman" w:hAnsi="Times New Roman" w:cs="Times New Roman"/>
          <w:sz w:val="28"/>
          <w:szCs w:val="28"/>
        </w:rPr>
        <w:t>Решение об отказе в предоставлении муниципальной услуги может быть обжаловано заявителем в судебном порядке.</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iCs/>
          <w:sz w:val="28"/>
          <w:szCs w:val="28"/>
        </w:rPr>
      </w:pPr>
      <w:r w:rsidRPr="00990F7A">
        <w:rPr>
          <w:rFonts w:ascii="Times New Roman" w:hAnsi="Times New Roman" w:cs="Times New Roman"/>
          <w:iCs/>
          <w:sz w:val="28"/>
          <w:szCs w:val="28"/>
        </w:rPr>
        <w:t xml:space="preserve">Не является основанием для отказа в предоставлении государственной услуги непредставление заявителем документов, указанных </w:t>
      </w:r>
      <w:r w:rsidRPr="00990F7A">
        <w:rPr>
          <w:rFonts w:ascii="Times New Roman" w:hAnsi="Times New Roman" w:cs="Times New Roman"/>
          <w:i/>
          <w:iCs/>
          <w:sz w:val="28"/>
          <w:szCs w:val="28"/>
        </w:rPr>
        <w:t xml:space="preserve">в </w:t>
      </w:r>
      <w:hyperlink r:id="rId22" w:history="1">
        <w:r w:rsidRPr="00990F7A">
          <w:rPr>
            <w:rStyle w:val="a4"/>
            <w:rFonts w:ascii="Times New Roman" w:hAnsi="Times New Roman" w:cs="Times New Roman"/>
            <w:color w:val="auto"/>
            <w:sz w:val="28"/>
            <w:szCs w:val="28"/>
            <w:u w:val="none"/>
          </w:rPr>
          <w:t>абзацах втором</w:t>
        </w:r>
      </w:hyperlink>
      <w:r w:rsidRPr="00990F7A">
        <w:rPr>
          <w:rFonts w:ascii="Times New Roman" w:hAnsi="Times New Roman" w:cs="Times New Roman"/>
          <w:sz w:val="28"/>
          <w:szCs w:val="28"/>
        </w:rPr>
        <w:t>, четвертом пункта 2.7.</w:t>
      </w:r>
      <w:r w:rsidRPr="00990F7A">
        <w:rPr>
          <w:rFonts w:ascii="Times New Roman" w:hAnsi="Times New Roman" w:cs="Times New Roman"/>
          <w:iCs/>
          <w:sz w:val="28"/>
          <w:szCs w:val="28"/>
        </w:rPr>
        <w:t xml:space="preserve"> настоящего Административного регламента.</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bCs/>
          <w:sz w:val="28"/>
          <w:szCs w:val="28"/>
        </w:rPr>
        <w:t xml:space="preserve">2.12. </w:t>
      </w:r>
      <w:r w:rsidRPr="00990F7A">
        <w:rPr>
          <w:rFonts w:ascii="Times New Roman" w:hAnsi="Times New Roman" w:cs="Times New Roman"/>
          <w:sz w:val="28"/>
          <w:szCs w:val="28"/>
        </w:rPr>
        <w:t>Муниципальная услуга предоставляется бесплатно.</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2.13. М</w:t>
      </w:r>
      <w:r w:rsidRPr="00990F7A">
        <w:rPr>
          <w:rFonts w:ascii="Times New Roman" w:hAnsi="Times New Roman" w:cs="Times New Roman"/>
          <w:sz w:val="28"/>
          <w:szCs w:val="28"/>
        </w:rPr>
        <w:t xml:space="preserve">аксимальный срок ожидания в очереди при подаче запроса о предоставлении муниципальной услуги </w:t>
      </w:r>
      <w:r w:rsidRPr="00990F7A">
        <w:rPr>
          <w:rFonts w:ascii="Times New Roman" w:hAnsi="Times New Roman" w:cs="Times New Roman"/>
          <w:bCs/>
          <w:sz w:val="28"/>
          <w:szCs w:val="28"/>
        </w:rPr>
        <w:t>составляет не более 15  минут.</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М</w:t>
      </w:r>
      <w:r w:rsidRPr="00990F7A">
        <w:rPr>
          <w:rFonts w:ascii="Times New Roman" w:hAnsi="Times New Roman" w:cs="Times New Roman"/>
          <w:sz w:val="28"/>
          <w:szCs w:val="28"/>
        </w:rPr>
        <w:t>аксимальный срок ожидания при получении результата предоставления муниципальной услуги</w:t>
      </w:r>
      <w:r w:rsidRPr="00990F7A">
        <w:rPr>
          <w:rFonts w:ascii="Times New Roman" w:hAnsi="Times New Roman" w:cs="Times New Roman"/>
          <w:bCs/>
          <w:sz w:val="28"/>
          <w:szCs w:val="28"/>
        </w:rPr>
        <w:t xml:space="preserve"> составляет не более  30 дней.</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bCs/>
          <w:sz w:val="28"/>
          <w:szCs w:val="28"/>
        </w:rPr>
        <w:t xml:space="preserve">2.14. </w:t>
      </w:r>
      <w:r w:rsidRPr="00990F7A">
        <w:rPr>
          <w:rFonts w:ascii="Times New Roman" w:hAnsi="Times New Roman" w:cs="Times New Roman"/>
          <w:sz w:val="28"/>
          <w:szCs w:val="28"/>
        </w:rPr>
        <w:t xml:space="preserve">Срок регистрации запроса заявителя о предоставлении муниципальной услуги </w:t>
      </w:r>
      <w:r w:rsidRPr="00990F7A">
        <w:rPr>
          <w:rFonts w:ascii="Times New Roman" w:hAnsi="Times New Roman" w:cs="Times New Roman"/>
          <w:bCs/>
          <w:sz w:val="28"/>
          <w:szCs w:val="28"/>
        </w:rPr>
        <w:t>составляет не более  1 дня.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bCs/>
          <w:sz w:val="28"/>
          <w:szCs w:val="28"/>
        </w:rPr>
        <w:t xml:space="preserve">2.15. </w:t>
      </w:r>
      <w:r w:rsidRPr="00990F7A">
        <w:rPr>
          <w:rFonts w:ascii="Times New Roman" w:hAnsi="Times New Roman" w:cs="Times New Roman"/>
          <w:sz w:val="28"/>
          <w:szCs w:val="28"/>
        </w:rPr>
        <w:t>Требования к помещениям, в которых предоставляется муниципальная услуга:</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lastRenderedPageBreak/>
        <w:t>Помещения для предоставления муниципальной услуги по возможности размещаются в максимально удобных для обращения местах.</w:t>
      </w:r>
    </w:p>
    <w:p w:rsidR="00990F7A" w:rsidRPr="00990F7A" w:rsidRDefault="00990F7A" w:rsidP="00990F7A">
      <w:pPr>
        <w:autoSpaceDE w:val="0"/>
        <w:autoSpaceDN w:val="0"/>
        <w:adjustRightInd w:val="0"/>
        <w:spacing w:after="0" w:line="240" w:lineRule="auto"/>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        В местах ожидания предоставления муниципальной услуги предусматривается оборудование доступных мест общественного пользования (туалетов).</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990F7A" w:rsidRPr="00990F7A" w:rsidRDefault="00990F7A" w:rsidP="00990F7A">
      <w:pPr>
        <w:pStyle w:val="ConsPlusNormal"/>
        <w:ind w:firstLine="567"/>
        <w:jc w:val="both"/>
        <w:rPr>
          <w:rFonts w:ascii="Times New Roman" w:hAnsi="Times New Roman" w:cs="Times New Roman"/>
          <w:sz w:val="28"/>
          <w:szCs w:val="28"/>
        </w:rPr>
      </w:pPr>
      <w:r w:rsidRPr="00990F7A">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90F7A" w:rsidRPr="00990F7A" w:rsidRDefault="00990F7A" w:rsidP="00990F7A">
      <w:pPr>
        <w:pStyle w:val="ConsPlusNormal"/>
        <w:ind w:firstLine="567"/>
        <w:jc w:val="both"/>
        <w:rPr>
          <w:rFonts w:ascii="Times New Roman" w:hAnsi="Times New Roman" w:cs="Times New Roman"/>
          <w:sz w:val="28"/>
          <w:szCs w:val="28"/>
        </w:rPr>
      </w:pPr>
      <w:r w:rsidRPr="00990F7A">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муниципальной услуги </w:t>
      </w:r>
      <w:proofErr w:type="spellStart"/>
      <w:r w:rsidRPr="00990F7A">
        <w:rPr>
          <w:rFonts w:ascii="Times New Roman" w:hAnsi="Times New Roman" w:cs="Times New Roman"/>
          <w:sz w:val="28"/>
          <w:szCs w:val="28"/>
        </w:rPr>
        <w:t>маломобильными</w:t>
      </w:r>
      <w:proofErr w:type="spellEnd"/>
      <w:r w:rsidRPr="00990F7A">
        <w:rPr>
          <w:rFonts w:ascii="Times New Roman" w:hAnsi="Times New Roman" w:cs="Times New Roman"/>
          <w:sz w:val="28"/>
          <w:szCs w:val="28"/>
        </w:rPr>
        <w:t xml:space="preserve"> группами населения.</w:t>
      </w:r>
    </w:p>
    <w:p w:rsidR="00990F7A" w:rsidRPr="00990F7A" w:rsidRDefault="00990F7A" w:rsidP="00990F7A">
      <w:pPr>
        <w:pStyle w:val="ConsPlusNormal"/>
        <w:ind w:firstLine="567"/>
        <w:jc w:val="both"/>
        <w:rPr>
          <w:rFonts w:ascii="Times New Roman" w:hAnsi="Times New Roman" w:cs="Times New Roman"/>
          <w:sz w:val="28"/>
          <w:szCs w:val="28"/>
        </w:rPr>
      </w:pPr>
      <w:r w:rsidRPr="00990F7A">
        <w:rPr>
          <w:rFonts w:ascii="Times New Roman" w:hAnsi="Times New Roman" w:cs="Times New Roman"/>
          <w:sz w:val="28"/>
          <w:szCs w:val="28"/>
        </w:rPr>
        <w:t>Места для ожидания и заполнения заявлений должны быть доступны для инвалидов.</w:t>
      </w:r>
    </w:p>
    <w:p w:rsidR="00990F7A" w:rsidRPr="00990F7A" w:rsidRDefault="00990F7A" w:rsidP="00990F7A">
      <w:pPr>
        <w:pStyle w:val="ConsPlusNormal"/>
        <w:ind w:firstLine="567"/>
        <w:jc w:val="both"/>
        <w:rPr>
          <w:rFonts w:ascii="Times New Roman" w:hAnsi="Times New Roman" w:cs="Times New Roman"/>
          <w:sz w:val="28"/>
          <w:szCs w:val="28"/>
        </w:rPr>
      </w:pPr>
      <w:r w:rsidRPr="00990F7A">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990F7A" w:rsidRPr="00990F7A" w:rsidRDefault="00990F7A" w:rsidP="00990F7A">
      <w:pPr>
        <w:pStyle w:val="ConsPlusNormal"/>
        <w:ind w:firstLine="567"/>
        <w:jc w:val="both"/>
        <w:rPr>
          <w:rFonts w:ascii="Times New Roman" w:hAnsi="Times New Roman" w:cs="Times New Roman"/>
          <w:sz w:val="28"/>
          <w:szCs w:val="28"/>
        </w:rPr>
      </w:pPr>
      <w:r w:rsidRPr="00990F7A">
        <w:rPr>
          <w:rFonts w:ascii="Times New Roman" w:hAnsi="Times New Roman" w:cs="Times New Roman"/>
          <w:sz w:val="28"/>
          <w:szCs w:val="28"/>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990F7A" w:rsidRPr="00990F7A" w:rsidRDefault="00990F7A" w:rsidP="00990F7A">
      <w:pPr>
        <w:pStyle w:val="ConsPlusNormal"/>
        <w:ind w:firstLine="567"/>
        <w:jc w:val="both"/>
        <w:rPr>
          <w:rFonts w:ascii="Times New Roman" w:hAnsi="Times New Roman" w:cs="Times New Roman"/>
          <w:sz w:val="28"/>
          <w:szCs w:val="28"/>
        </w:rPr>
      </w:pPr>
      <w:r w:rsidRPr="00990F7A">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990F7A" w:rsidRPr="00990F7A" w:rsidRDefault="00990F7A" w:rsidP="00990F7A">
      <w:pPr>
        <w:pStyle w:val="ConsPlusNormal"/>
        <w:ind w:firstLine="567"/>
        <w:jc w:val="both"/>
        <w:rPr>
          <w:rFonts w:ascii="Times New Roman" w:hAnsi="Times New Roman" w:cs="Times New Roman"/>
          <w:sz w:val="28"/>
          <w:szCs w:val="28"/>
        </w:rPr>
      </w:pPr>
      <w:r w:rsidRPr="00990F7A">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990F7A" w:rsidRPr="00990F7A" w:rsidRDefault="00990F7A" w:rsidP="00990F7A">
      <w:pPr>
        <w:pStyle w:val="ConsPlusNormal"/>
        <w:ind w:firstLine="567"/>
        <w:jc w:val="both"/>
        <w:rPr>
          <w:rFonts w:ascii="Times New Roman" w:hAnsi="Times New Roman" w:cs="Times New Roman"/>
          <w:sz w:val="28"/>
          <w:szCs w:val="28"/>
        </w:rPr>
      </w:pPr>
      <w:proofErr w:type="gramStart"/>
      <w:r w:rsidRPr="00990F7A">
        <w:rPr>
          <w:rFonts w:ascii="Times New Roman" w:hAnsi="Times New Roman" w:cs="Times New Roman"/>
          <w:sz w:val="28"/>
          <w:szCs w:val="28"/>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2.16. На информационном стенде в администрации размещаются следующие информационные материалы:</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lastRenderedPageBreak/>
        <w:t>- сведения о перечне предоставляемых муниципальных услуг;</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перечень предоставляемых муниципальных услуг, образцы документов (справок).</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i/>
          <w:sz w:val="28"/>
          <w:szCs w:val="28"/>
        </w:rPr>
      </w:pPr>
      <w:r w:rsidRPr="00990F7A">
        <w:rPr>
          <w:rFonts w:ascii="Times New Roman" w:hAnsi="Times New Roman" w:cs="Times New Roman"/>
          <w:i/>
          <w:sz w:val="28"/>
          <w:szCs w:val="28"/>
        </w:rPr>
        <w:t xml:space="preserve">- </w:t>
      </w:r>
      <w:r w:rsidRPr="00990F7A">
        <w:rPr>
          <w:rFonts w:ascii="Times New Roman" w:hAnsi="Times New Roman" w:cs="Times New Roman"/>
          <w:sz w:val="28"/>
          <w:szCs w:val="28"/>
        </w:rPr>
        <w:t>образец заполнения заявления;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адрес, номера телефонов и факса, график работы, адрес электронной почты администрации;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административный регламент;</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 адрес официального сайта  администрации </w:t>
      </w:r>
      <w:r>
        <w:rPr>
          <w:rFonts w:ascii="Times New Roman" w:hAnsi="Times New Roman" w:cs="Times New Roman"/>
          <w:sz w:val="28"/>
          <w:szCs w:val="28"/>
        </w:rPr>
        <w:t xml:space="preserve">Восточенского </w:t>
      </w:r>
      <w:r w:rsidRPr="00990F7A">
        <w:rPr>
          <w:rFonts w:ascii="Times New Roman" w:hAnsi="Times New Roman" w:cs="Times New Roman"/>
          <w:sz w:val="28"/>
          <w:szCs w:val="28"/>
        </w:rPr>
        <w:t>сельсовета в сети Интернет, содержащего информацию о предоставлении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перечень оснований для отказа в предоставлении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необходимая оперативная информация о предоставлении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2.17. Показателями доступности и качества муниципальной услуги являются: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990F7A" w:rsidRPr="00990F7A" w:rsidRDefault="00990F7A" w:rsidP="00990F7A">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990F7A">
        <w:rPr>
          <w:rFonts w:ascii="Times New Roman" w:hAnsi="Times New Roman" w:cs="Times New Roman"/>
          <w:b/>
          <w:sz w:val="28"/>
          <w:szCs w:val="28"/>
        </w:rPr>
        <w:t>3. С</w:t>
      </w:r>
      <w:r w:rsidRPr="00990F7A">
        <w:rPr>
          <w:rFonts w:ascii="Times New Roman" w:hAnsi="Times New Roman" w:cs="Times New Roman"/>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90F7A" w:rsidRPr="00990F7A" w:rsidRDefault="00990F7A" w:rsidP="00990F7A">
      <w:pPr>
        <w:autoSpaceDE w:val="0"/>
        <w:autoSpaceDN w:val="0"/>
        <w:adjustRightInd w:val="0"/>
        <w:spacing w:after="0" w:line="240" w:lineRule="auto"/>
        <w:jc w:val="center"/>
        <w:outlineLvl w:val="1"/>
        <w:rPr>
          <w:rFonts w:ascii="Times New Roman" w:hAnsi="Times New Roman" w:cs="Times New Roman"/>
          <w:b/>
          <w:sz w:val="28"/>
          <w:szCs w:val="28"/>
        </w:rPr>
      </w:pPr>
    </w:p>
    <w:p w:rsidR="00990F7A" w:rsidRPr="00990F7A" w:rsidRDefault="00990F7A" w:rsidP="00990F7A">
      <w:pPr>
        <w:autoSpaceDE w:val="0"/>
        <w:autoSpaceDN w:val="0"/>
        <w:adjustRightInd w:val="0"/>
        <w:spacing w:after="0" w:line="240" w:lineRule="auto"/>
        <w:jc w:val="both"/>
        <w:outlineLvl w:val="1"/>
        <w:rPr>
          <w:rFonts w:ascii="Times New Roman" w:hAnsi="Times New Roman" w:cs="Times New Roman"/>
          <w:sz w:val="28"/>
          <w:szCs w:val="28"/>
        </w:rPr>
      </w:pPr>
    </w:p>
    <w:p w:rsidR="00990F7A" w:rsidRPr="00990F7A" w:rsidRDefault="00990F7A" w:rsidP="00990F7A">
      <w:pPr>
        <w:autoSpaceDE w:val="0"/>
        <w:autoSpaceDN w:val="0"/>
        <w:adjustRightInd w:val="0"/>
        <w:spacing w:after="0" w:line="240" w:lineRule="auto"/>
        <w:jc w:val="both"/>
        <w:outlineLvl w:val="1"/>
        <w:rPr>
          <w:rFonts w:ascii="Times New Roman" w:hAnsi="Times New Roman" w:cs="Times New Roman"/>
          <w:bCs/>
          <w:sz w:val="28"/>
          <w:szCs w:val="28"/>
        </w:rPr>
      </w:pPr>
      <w:r w:rsidRPr="00990F7A">
        <w:rPr>
          <w:rFonts w:ascii="Times New Roman" w:hAnsi="Times New Roman" w:cs="Times New Roman"/>
          <w:sz w:val="28"/>
          <w:szCs w:val="28"/>
        </w:rPr>
        <w:t xml:space="preserve">3.1. </w:t>
      </w:r>
      <w:r w:rsidRPr="00990F7A">
        <w:rPr>
          <w:rFonts w:ascii="Times New Roman" w:hAnsi="Times New Roman" w:cs="Times New Roman"/>
          <w:bCs/>
          <w:sz w:val="28"/>
          <w:szCs w:val="28"/>
        </w:rPr>
        <w:t>Предоставление муниципальной услуги осуществляется в форме:</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 непосредственное обращение заявителя (при личном обращении);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 ответ на письменное обращение.</w:t>
      </w:r>
    </w:p>
    <w:p w:rsidR="00990F7A" w:rsidRPr="00990F7A" w:rsidRDefault="00990F7A" w:rsidP="00990F7A">
      <w:pPr>
        <w:autoSpaceDE w:val="0"/>
        <w:autoSpaceDN w:val="0"/>
        <w:adjustRightInd w:val="0"/>
        <w:spacing w:after="0" w:line="240" w:lineRule="auto"/>
        <w:jc w:val="both"/>
        <w:outlineLvl w:val="1"/>
        <w:rPr>
          <w:rFonts w:ascii="Times New Roman" w:hAnsi="Times New Roman" w:cs="Times New Roman"/>
          <w:sz w:val="28"/>
          <w:szCs w:val="28"/>
        </w:rPr>
      </w:pPr>
      <w:r w:rsidRPr="00990F7A">
        <w:rPr>
          <w:rFonts w:ascii="Times New Roman" w:hAnsi="Times New Roman" w:cs="Times New Roman"/>
          <w:sz w:val="28"/>
          <w:szCs w:val="28"/>
        </w:rPr>
        <w:t>3.2. Получение консультаций по процедуре предоставления муниципальной услуги может осуществляться следующими способами: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посредством личного обращения;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обращения по телефону;</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посредством письменных обращений по почте;</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посредством обращений по электронной почте.</w:t>
      </w:r>
    </w:p>
    <w:p w:rsidR="00990F7A" w:rsidRPr="00990F7A" w:rsidRDefault="00990F7A" w:rsidP="00990F7A">
      <w:pPr>
        <w:autoSpaceDE w:val="0"/>
        <w:autoSpaceDN w:val="0"/>
        <w:adjustRightInd w:val="0"/>
        <w:spacing w:after="0" w:line="240" w:lineRule="auto"/>
        <w:jc w:val="both"/>
        <w:outlineLvl w:val="1"/>
        <w:rPr>
          <w:rFonts w:ascii="Times New Roman" w:hAnsi="Times New Roman" w:cs="Times New Roman"/>
          <w:sz w:val="28"/>
          <w:szCs w:val="28"/>
        </w:rPr>
      </w:pPr>
      <w:r w:rsidRPr="00990F7A">
        <w:rPr>
          <w:rFonts w:ascii="Times New Roman" w:hAnsi="Times New Roman" w:cs="Times New Roman"/>
          <w:sz w:val="28"/>
          <w:szCs w:val="28"/>
        </w:rPr>
        <w:t>3.3. Основными требованиями к консультации заявителей являются: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lastRenderedPageBreak/>
        <w:t>- актуальность;</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своевременность;</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четкость в изложении материала;</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полнота консультирования;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наглядность форм подачи материала;</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удобство и доступность.</w:t>
      </w:r>
    </w:p>
    <w:p w:rsidR="00990F7A" w:rsidRPr="00990F7A" w:rsidRDefault="00990F7A" w:rsidP="00990F7A">
      <w:pPr>
        <w:autoSpaceDE w:val="0"/>
        <w:autoSpaceDN w:val="0"/>
        <w:adjustRightInd w:val="0"/>
        <w:spacing w:after="0" w:line="240" w:lineRule="auto"/>
        <w:jc w:val="both"/>
        <w:outlineLvl w:val="1"/>
        <w:rPr>
          <w:rFonts w:ascii="Times New Roman" w:hAnsi="Times New Roman" w:cs="Times New Roman"/>
          <w:bCs/>
          <w:sz w:val="28"/>
          <w:szCs w:val="28"/>
        </w:rPr>
      </w:pPr>
      <w:r w:rsidRPr="00990F7A">
        <w:rPr>
          <w:rFonts w:ascii="Times New Roman" w:hAnsi="Times New Roman" w:cs="Times New Roman"/>
          <w:bCs/>
          <w:sz w:val="28"/>
          <w:szCs w:val="28"/>
        </w:rPr>
        <w:t>3.4. Требования к форме и характеру взаимодействия специалиста отдела с заявителями: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при личном обращении заявителей специалист отдела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3.6. Ответ на письменное обращение о процедуре предоставления муниципальной услуги предоставляется в течение 45 календарных дней со дня регистрации этого обращения.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3.7. Предоставление муниципальной услуги включает в себя выполнение следующих административных процедур: </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3.7.1. При направлении документов по почте:</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 xml:space="preserve">- приём, регистрация заявления и приложенных копий документов от заявителя, направление документов в администрацию </w:t>
      </w:r>
      <w:r>
        <w:rPr>
          <w:rFonts w:ascii="Times New Roman" w:hAnsi="Times New Roman" w:cs="Times New Roman"/>
          <w:bCs/>
          <w:sz w:val="28"/>
          <w:szCs w:val="28"/>
        </w:rPr>
        <w:t xml:space="preserve">Восточенского </w:t>
      </w:r>
      <w:r w:rsidRPr="00990F7A">
        <w:rPr>
          <w:rFonts w:ascii="Times New Roman" w:hAnsi="Times New Roman" w:cs="Times New Roman"/>
          <w:bCs/>
          <w:sz w:val="28"/>
          <w:szCs w:val="28"/>
        </w:rPr>
        <w:t>сельсовета  для предоставления муниципальной услуги;</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 подготовка ответа и направление его по почте заявителю.</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Pr="00990F7A">
        <w:rPr>
          <w:rFonts w:ascii="Times New Roman" w:hAnsi="Times New Roman" w:cs="Times New Roman"/>
          <w:bCs/>
          <w:i/>
          <w:sz w:val="28"/>
          <w:szCs w:val="28"/>
        </w:rPr>
        <w:t xml:space="preserve"> </w:t>
      </w:r>
      <w:r w:rsidRPr="00990F7A">
        <w:rPr>
          <w:rFonts w:ascii="Times New Roman" w:hAnsi="Times New Roman" w:cs="Times New Roman"/>
          <w:bCs/>
          <w:sz w:val="28"/>
          <w:szCs w:val="28"/>
        </w:rPr>
        <w:t>45 календарных  дней.</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3.7.2. При личном обращении заявителя: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 приём заявителя, проверка документов (в день обращения);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t>- предоставление соответствующей информации заявителю.</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990F7A">
        <w:rPr>
          <w:rFonts w:ascii="Times New Roman" w:hAnsi="Times New Roman" w:cs="Times New Roman"/>
          <w:bCs/>
          <w:sz w:val="28"/>
          <w:szCs w:val="28"/>
        </w:rPr>
        <w:lastRenderedPageBreak/>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15</w:t>
      </w:r>
      <w:r w:rsidRPr="00990F7A">
        <w:rPr>
          <w:rFonts w:ascii="Times New Roman" w:hAnsi="Times New Roman" w:cs="Times New Roman"/>
          <w:bCs/>
          <w:i/>
          <w:sz w:val="28"/>
          <w:szCs w:val="28"/>
        </w:rPr>
        <w:t xml:space="preserve"> </w:t>
      </w:r>
      <w:r w:rsidRPr="00990F7A">
        <w:rPr>
          <w:rFonts w:ascii="Times New Roman" w:hAnsi="Times New Roman" w:cs="Times New Roman"/>
          <w:bCs/>
          <w:sz w:val="28"/>
          <w:szCs w:val="28"/>
        </w:rPr>
        <w:t xml:space="preserve"> минут.</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bCs/>
          <w:sz w:val="28"/>
          <w:szCs w:val="28"/>
        </w:rPr>
        <w:t xml:space="preserve">3.7.3. </w:t>
      </w:r>
      <w:r w:rsidRPr="00990F7A">
        <w:rPr>
          <w:rFonts w:ascii="Times New Roman" w:hAnsi="Times New Roman" w:cs="Times New Roman"/>
          <w:sz w:val="28"/>
          <w:szCs w:val="28"/>
        </w:rPr>
        <w:t xml:space="preserve">Ответственный исполнитель в случае, указанном в </w:t>
      </w:r>
      <w:hyperlink r:id="rId23" w:history="1">
        <w:r w:rsidRPr="00990F7A">
          <w:rPr>
            <w:rStyle w:val="a4"/>
            <w:rFonts w:ascii="Times New Roman" w:hAnsi="Times New Roman" w:cs="Times New Roman"/>
            <w:color w:val="auto"/>
            <w:sz w:val="28"/>
            <w:szCs w:val="28"/>
            <w:u w:val="none"/>
          </w:rPr>
          <w:t>пункте</w:t>
        </w:r>
      </w:hyperlink>
      <w:r w:rsidRPr="00990F7A">
        <w:rPr>
          <w:rFonts w:ascii="Times New Roman" w:hAnsi="Times New Roman" w:cs="Times New Roman"/>
          <w:sz w:val="28"/>
          <w:szCs w:val="28"/>
        </w:rPr>
        <w:t xml:space="preserve"> 2.8. настоящего Административного регламента, не позднее 2 дней со дня получения заявления и документов от руководителя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90F7A">
        <w:rPr>
          <w:rFonts w:ascii="Times New Roman" w:hAnsi="Times New Roman" w:cs="Times New Roman"/>
          <w:sz w:val="28"/>
          <w:szCs w:val="28"/>
        </w:rPr>
        <w:t>Порядок направления межведомственных запросов, а также состав информации, которая необходима для оказания государственной услуги, определяются технологической картой межведомственного взаимодействия муниципальной услуги.</w:t>
      </w:r>
    </w:p>
    <w:p w:rsidR="00990F7A" w:rsidRPr="00990F7A" w:rsidRDefault="00990F7A" w:rsidP="00990F7A">
      <w:pPr>
        <w:autoSpaceDE w:val="0"/>
        <w:autoSpaceDN w:val="0"/>
        <w:adjustRightInd w:val="0"/>
        <w:spacing w:after="0" w:line="240" w:lineRule="auto"/>
        <w:outlineLvl w:val="1"/>
        <w:rPr>
          <w:rFonts w:ascii="Times New Roman" w:hAnsi="Times New Roman" w:cs="Times New Roman"/>
          <w:sz w:val="28"/>
          <w:szCs w:val="28"/>
        </w:rPr>
      </w:pP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990F7A">
        <w:rPr>
          <w:rFonts w:ascii="Times New Roman" w:hAnsi="Times New Roman" w:cs="Times New Roman"/>
          <w:b/>
          <w:sz w:val="28"/>
          <w:szCs w:val="28"/>
        </w:rPr>
        <w:t xml:space="preserve">4. Формы </w:t>
      </w:r>
      <w:proofErr w:type="gramStart"/>
      <w:r w:rsidRPr="00990F7A">
        <w:rPr>
          <w:rFonts w:ascii="Times New Roman" w:hAnsi="Times New Roman" w:cs="Times New Roman"/>
          <w:b/>
          <w:sz w:val="28"/>
          <w:szCs w:val="28"/>
        </w:rPr>
        <w:t>контроля за</w:t>
      </w:r>
      <w:proofErr w:type="gramEnd"/>
      <w:r w:rsidRPr="00990F7A">
        <w:rPr>
          <w:rFonts w:ascii="Times New Roman" w:hAnsi="Times New Roman" w:cs="Times New Roman"/>
          <w:b/>
          <w:sz w:val="28"/>
          <w:szCs w:val="28"/>
        </w:rPr>
        <w:t xml:space="preserve"> исполнением административного регламента</w:t>
      </w:r>
    </w:p>
    <w:p w:rsidR="00990F7A" w:rsidRPr="00990F7A" w:rsidRDefault="00990F7A" w:rsidP="00990F7A">
      <w:pPr>
        <w:autoSpaceDE w:val="0"/>
        <w:autoSpaceDN w:val="0"/>
        <w:adjustRightInd w:val="0"/>
        <w:spacing w:after="0" w:line="240" w:lineRule="auto"/>
        <w:jc w:val="both"/>
        <w:outlineLvl w:val="1"/>
        <w:rPr>
          <w:rFonts w:ascii="Times New Roman" w:hAnsi="Times New Roman" w:cs="Times New Roman"/>
          <w:sz w:val="28"/>
          <w:szCs w:val="28"/>
        </w:rPr>
      </w:pPr>
    </w:p>
    <w:p w:rsidR="00990F7A" w:rsidRPr="00990F7A" w:rsidRDefault="00990F7A" w:rsidP="00990F7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4.1. Текущий </w:t>
      </w:r>
      <w:proofErr w:type="gramStart"/>
      <w:r w:rsidRPr="00990F7A">
        <w:rPr>
          <w:rFonts w:ascii="Times New Roman" w:hAnsi="Times New Roman" w:cs="Times New Roman"/>
          <w:sz w:val="28"/>
          <w:szCs w:val="28"/>
        </w:rPr>
        <w:t>контроль за</w:t>
      </w:r>
      <w:proofErr w:type="gramEnd"/>
      <w:r w:rsidRPr="00990F7A">
        <w:rPr>
          <w:rFonts w:ascii="Times New Roman" w:hAnsi="Times New Roman" w:cs="Times New Roman"/>
          <w:sz w:val="28"/>
          <w:szCs w:val="28"/>
        </w:rPr>
        <w:t xml:space="preserve"> соблюдением последовательности действий, определенных Регламентом осуществляется глава сельсовета и включает в себя проведение проверок соблюдения и исполнения ответственными лицами действующего законодательства, а также положений Регламента.</w:t>
      </w:r>
    </w:p>
    <w:p w:rsidR="00990F7A" w:rsidRPr="00990F7A" w:rsidRDefault="00990F7A" w:rsidP="00990F7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990F7A">
        <w:rPr>
          <w:rFonts w:ascii="Times New Roman" w:hAnsi="Times New Roman" w:cs="Times New Roman"/>
          <w:sz w:val="28"/>
          <w:szCs w:val="28"/>
        </w:rPr>
        <w:t>4.2. Персональная ответственность ответственных лиц закрепляется в соответствующих положениях должностных инструкций.</w:t>
      </w:r>
    </w:p>
    <w:p w:rsidR="00990F7A" w:rsidRPr="00990F7A" w:rsidRDefault="00990F7A" w:rsidP="00990F7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4.3. </w:t>
      </w:r>
      <w:proofErr w:type="gramStart"/>
      <w:r w:rsidRPr="00990F7A">
        <w:rPr>
          <w:rFonts w:ascii="Times New Roman" w:hAnsi="Times New Roman" w:cs="Times New Roman"/>
          <w:sz w:val="28"/>
          <w:szCs w:val="28"/>
        </w:rPr>
        <w:t>Контроль за</w:t>
      </w:r>
      <w:proofErr w:type="gramEnd"/>
      <w:r w:rsidRPr="00990F7A">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w:t>
      </w:r>
    </w:p>
    <w:p w:rsidR="00990F7A" w:rsidRPr="00990F7A" w:rsidRDefault="00990F7A" w:rsidP="00990F7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990F7A">
        <w:rPr>
          <w:rFonts w:ascii="Times New Roman"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990F7A" w:rsidRPr="00990F7A" w:rsidRDefault="00990F7A" w:rsidP="00990F7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990F7A">
        <w:rPr>
          <w:rFonts w:ascii="Times New Roman"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990F7A" w:rsidRPr="00990F7A" w:rsidRDefault="00990F7A" w:rsidP="00990F7A">
      <w:pPr>
        <w:autoSpaceDE w:val="0"/>
        <w:autoSpaceDN w:val="0"/>
        <w:adjustRightInd w:val="0"/>
        <w:spacing w:after="0" w:line="240" w:lineRule="auto"/>
        <w:jc w:val="both"/>
        <w:outlineLvl w:val="1"/>
        <w:rPr>
          <w:rFonts w:ascii="Times New Roman" w:hAnsi="Times New Roman" w:cs="Times New Roman"/>
          <w:sz w:val="28"/>
          <w:szCs w:val="28"/>
        </w:rPr>
      </w:pPr>
    </w:p>
    <w:p w:rsidR="00990F7A" w:rsidRPr="00990F7A" w:rsidRDefault="00990F7A" w:rsidP="00990F7A">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990F7A">
        <w:rPr>
          <w:rFonts w:ascii="Times New Roman" w:hAnsi="Times New Roman" w:cs="Times New Roman"/>
          <w:b/>
          <w:sz w:val="28"/>
          <w:szCs w:val="28"/>
        </w:rPr>
        <w:t>5.</w:t>
      </w:r>
      <w:r w:rsidRPr="00990F7A">
        <w:rPr>
          <w:rFonts w:ascii="Times New Roman" w:hAnsi="Times New Roman" w:cs="Times New Roman"/>
          <w:sz w:val="28"/>
          <w:szCs w:val="28"/>
        </w:rPr>
        <w:t xml:space="preserve"> </w:t>
      </w:r>
      <w:r w:rsidRPr="00990F7A">
        <w:rPr>
          <w:rFonts w:ascii="Times New Roman" w:hAnsi="Times New Roman" w:cs="Times New Roman"/>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990F7A" w:rsidRPr="00990F7A" w:rsidRDefault="00990F7A" w:rsidP="00990F7A">
      <w:pPr>
        <w:autoSpaceDE w:val="0"/>
        <w:autoSpaceDN w:val="0"/>
        <w:adjustRightInd w:val="0"/>
        <w:spacing w:after="0" w:line="240" w:lineRule="auto"/>
        <w:jc w:val="center"/>
        <w:outlineLvl w:val="1"/>
        <w:rPr>
          <w:rFonts w:ascii="Times New Roman" w:hAnsi="Times New Roman" w:cs="Times New Roman"/>
          <w:sz w:val="28"/>
          <w:szCs w:val="28"/>
        </w:rPr>
      </w:pPr>
    </w:p>
    <w:p w:rsidR="00990F7A" w:rsidRPr="00990F7A" w:rsidRDefault="00990F7A" w:rsidP="00990F7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990F7A">
        <w:rPr>
          <w:rFonts w:ascii="Times New Roman" w:hAnsi="Times New Roman" w:cs="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tab/>
        <w:t>1) нарушение срока регистрации запроса заявителя о предоставлении муниципальной услуги;</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tab/>
        <w:t>2) нарушение срока предоставления муниципальной услуги;</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lastRenderedPageBreak/>
        <w:tab/>
        <w:t>3)требование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tab/>
      </w:r>
      <w:proofErr w:type="gramStart"/>
      <w:r w:rsidRPr="00990F7A">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sz w:val="28"/>
          <w:szCs w:val="28"/>
        </w:rPr>
      </w:pPr>
      <w:r w:rsidRPr="00990F7A">
        <w:rPr>
          <w:rFonts w:ascii="Times New Roman" w:hAnsi="Times New Roman" w:cs="Times New Roman"/>
          <w:sz w:val="28"/>
          <w:szCs w:val="28"/>
        </w:rPr>
        <w:tab/>
      </w:r>
      <w:proofErr w:type="gramStart"/>
      <w:r w:rsidRPr="00990F7A">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90F7A" w:rsidRPr="00990F7A" w:rsidRDefault="00990F7A" w:rsidP="00990F7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990F7A">
        <w:rPr>
          <w:rFonts w:ascii="Times New Roman" w:hAnsi="Times New Roman" w:cs="Times New Roman"/>
          <w:sz w:val="28"/>
          <w:szCs w:val="28"/>
        </w:rPr>
        <w:t>5.2. Обращения подлежат обязательному рассмотрению. Рассмотрение обращений осуществляется бесплатно.</w:t>
      </w:r>
    </w:p>
    <w:p w:rsidR="00990F7A" w:rsidRPr="00990F7A" w:rsidRDefault="00990F7A" w:rsidP="00990F7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990F7A">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90F7A" w:rsidRPr="00990F7A" w:rsidRDefault="00990F7A" w:rsidP="00990F7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990F7A">
        <w:rPr>
          <w:rFonts w:ascii="Times New Roman" w:hAnsi="Times New Roman" w:cs="Times New Roman"/>
          <w:sz w:val="28"/>
          <w:szCs w:val="28"/>
        </w:rPr>
        <w:t xml:space="preserve">5.4. </w:t>
      </w:r>
      <w:r w:rsidRPr="00990F7A">
        <w:rPr>
          <w:rFonts w:ascii="Times New Roman" w:hAnsi="Times New Roman" w:cs="Times New Roman"/>
          <w:iCs/>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w:t>
      </w:r>
      <w:r w:rsidRPr="00990F7A">
        <w:rPr>
          <w:rFonts w:ascii="Times New Roman" w:hAnsi="Times New Roman" w:cs="Times New Roman"/>
          <w:sz w:val="28"/>
          <w:szCs w:val="28"/>
        </w:rPr>
        <w:t>органа, предоставляющего муниципальную услугу</w:t>
      </w:r>
      <w:r w:rsidRPr="00990F7A">
        <w:rPr>
          <w:rFonts w:ascii="Times New Roman" w:hAnsi="Times New Roman" w:cs="Times New Roman"/>
          <w:iCs/>
          <w:sz w:val="28"/>
          <w:szCs w:val="28"/>
        </w:rPr>
        <w:t>, а также может быть принята при личном приеме заявителя.</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5.5. Жалоба должна содержать:</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990F7A">
        <w:rPr>
          <w:rFonts w:ascii="Times New Roman" w:hAnsi="Times New Roman" w:cs="Times New Roman"/>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 xml:space="preserve">5.6. </w:t>
      </w:r>
      <w:proofErr w:type="gramStart"/>
      <w:r w:rsidRPr="00990F7A">
        <w:rPr>
          <w:rFonts w:ascii="Times New Roman" w:hAnsi="Times New Roman" w:cs="Times New Roman"/>
          <w:iCs/>
          <w:sz w:val="28"/>
          <w:szCs w:val="28"/>
        </w:rPr>
        <w:t xml:space="preserve">Жалоба, поступившая в </w:t>
      </w:r>
      <w:r w:rsidRPr="00990F7A">
        <w:rPr>
          <w:rFonts w:ascii="Times New Roman" w:hAnsi="Times New Roman" w:cs="Times New Roman"/>
          <w:sz w:val="28"/>
          <w:szCs w:val="28"/>
        </w:rPr>
        <w:t>органа, предоставляющего муниципальную услугу</w:t>
      </w:r>
      <w:r w:rsidRPr="00990F7A">
        <w:rPr>
          <w:rFonts w:ascii="Times New Roman" w:hAnsi="Times New Roman" w:cs="Times New Roman"/>
          <w:iCs/>
          <w:sz w:val="28"/>
          <w:szCs w:val="28"/>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990F7A">
        <w:rPr>
          <w:rFonts w:ascii="Times New Roman" w:hAnsi="Times New Roman" w:cs="Times New Roman"/>
          <w:iCs/>
          <w:sz w:val="28"/>
          <w:szCs w:val="28"/>
        </w:rPr>
        <w:t xml:space="preserve"> исправлений - в течение пяти рабочих дней со дня ее регистрации.</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 xml:space="preserve">5.7. По результатам </w:t>
      </w:r>
      <w:proofErr w:type="gramStart"/>
      <w:r w:rsidRPr="00990F7A">
        <w:rPr>
          <w:rFonts w:ascii="Times New Roman" w:hAnsi="Times New Roman" w:cs="Times New Roman"/>
          <w:iCs/>
          <w:sz w:val="28"/>
          <w:szCs w:val="28"/>
        </w:rPr>
        <w:t xml:space="preserve">рассмотрения жалобы </w:t>
      </w:r>
      <w:r w:rsidRPr="00990F7A">
        <w:rPr>
          <w:rFonts w:ascii="Times New Roman" w:hAnsi="Times New Roman" w:cs="Times New Roman"/>
          <w:sz w:val="28"/>
          <w:szCs w:val="28"/>
        </w:rPr>
        <w:t>органа, предоставляющего муниципальную услугу</w:t>
      </w:r>
      <w:r w:rsidRPr="00990F7A">
        <w:rPr>
          <w:rFonts w:ascii="Times New Roman" w:hAnsi="Times New Roman" w:cs="Times New Roman"/>
          <w:iCs/>
          <w:sz w:val="28"/>
          <w:szCs w:val="28"/>
        </w:rPr>
        <w:t xml:space="preserve"> принимает</w:t>
      </w:r>
      <w:proofErr w:type="gramEnd"/>
      <w:r w:rsidRPr="00990F7A">
        <w:rPr>
          <w:rFonts w:ascii="Times New Roman" w:hAnsi="Times New Roman" w:cs="Times New Roman"/>
          <w:iCs/>
          <w:sz w:val="28"/>
          <w:szCs w:val="28"/>
        </w:rPr>
        <w:t xml:space="preserve"> одно из следующих решений:</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990F7A">
        <w:rPr>
          <w:rFonts w:ascii="Times New Roman" w:hAnsi="Times New Roman" w:cs="Times New Roman"/>
          <w:iCs/>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2) отказывает в удовлетворении жалобы.</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 xml:space="preserve">5.8. Не позднее дня, следующего за днем принятия решения, указанного в </w:t>
      </w:r>
      <w:hyperlink r:id="rId24" w:history="1">
        <w:r w:rsidRPr="00990F7A">
          <w:rPr>
            <w:rStyle w:val="a4"/>
            <w:rFonts w:ascii="Times New Roman" w:hAnsi="Times New Roman" w:cs="Times New Roman"/>
            <w:iCs/>
            <w:color w:val="auto"/>
            <w:sz w:val="28"/>
            <w:szCs w:val="28"/>
            <w:u w:val="none"/>
          </w:rPr>
          <w:t>пункте 5.7</w:t>
        </w:r>
      </w:hyperlink>
      <w:r w:rsidRPr="00990F7A">
        <w:rPr>
          <w:rFonts w:ascii="Times New Roman" w:hAnsi="Times New Roman" w:cs="Times New Roman"/>
          <w:iCs/>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90F7A" w:rsidRPr="00990F7A" w:rsidRDefault="00990F7A" w:rsidP="00990F7A">
      <w:pPr>
        <w:autoSpaceDE w:val="0"/>
        <w:autoSpaceDN w:val="0"/>
        <w:adjustRightInd w:val="0"/>
        <w:spacing w:after="0" w:line="240" w:lineRule="auto"/>
        <w:ind w:firstLine="540"/>
        <w:jc w:val="both"/>
        <w:rPr>
          <w:rFonts w:ascii="Times New Roman" w:hAnsi="Times New Roman" w:cs="Times New Roman"/>
          <w:iCs/>
          <w:sz w:val="28"/>
          <w:szCs w:val="28"/>
        </w:rPr>
      </w:pPr>
      <w:r w:rsidRPr="00990F7A">
        <w:rPr>
          <w:rFonts w:ascii="Times New Roman" w:hAnsi="Times New Roman" w:cs="Times New Roman"/>
          <w:iCs/>
          <w:sz w:val="28"/>
          <w:szCs w:val="28"/>
        </w:rPr>
        <w:t xml:space="preserve">5.9. В случае установления в ходе или по результатам </w:t>
      </w:r>
      <w:proofErr w:type="gramStart"/>
      <w:r w:rsidRPr="00990F7A">
        <w:rPr>
          <w:rFonts w:ascii="Times New Roman" w:hAnsi="Times New Roman" w:cs="Times New Roman"/>
          <w:iCs/>
          <w:sz w:val="28"/>
          <w:szCs w:val="28"/>
        </w:rPr>
        <w:t>рассмотрения жалобы признаков состава административного правонарушения</w:t>
      </w:r>
      <w:proofErr w:type="gramEnd"/>
      <w:r w:rsidRPr="00990F7A">
        <w:rPr>
          <w:rFonts w:ascii="Times New Roman" w:hAnsi="Times New Roman" w:cs="Times New Roman"/>
          <w:iCs/>
          <w:sz w:val="28"/>
          <w:szCs w:val="28"/>
        </w:rPr>
        <w:t xml:space="preserve"> или преступления должностное лицо, наделенное полномочиями по рассмотрению жалоб в соответствии с </w:t>
      </w:r>
      <w:hyperlink r:id="rId25" w:history="1">
        <w:r w:rsidRPr="00990F7A">
          <w:rPr>
            <w:rStyle w:val="a4"/>
            <w:rFonts w:ascii="Times New Roman" w:hAnsi="Times New Roman" w:cs="Times New Roman"/>
            <w:iCs/>
            <w:color w:val="auto"/>
            <w:sz w:val="28"/>
            <w:szCs w:val="28"/>
            <w:u w:val="none"/>
          </w:rPr>
          <w:t>пунктом 5.3</w:t>
        </w:r>
      </w:hyperlink>
      <w:r w:rsidRPr="00990F7A">
        <w:rPr>
          <w:rFonts w:ascii="Times New Roman" w:hAnsi="Times New Roman" w:cs="Times New Roman"/>
          <w:iCs/>
          <w:sz w:val="28"/>
          <w:szCs w:val="28"/>
        </w:rPr>
        <w:t xml:space="preserve"> настоящего Административного регламента, незамедлительно направляет имеющиеся материалы в органы прокуратуры.</w:t>
      </w:r>
    </w:p>
    <w:p w:rsidR="00990F7A" w:rsidRPr="00990F7A" w:rsidRDefault="00990F7A" w:rsidP="00990F7A">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086D96" w:rsidRPr="00990F7A" w:rsidRDefault="00086D96" w:rsidP="00990F7A">
      <w:pPr>
        <w:spacing w:after="0" w:line="240" w:lineRule="auto"/>
        <w:rPr>
          <w:rFonts w:ascii="Times New Roman" w:hAnsi="Times New Roman" w:cs="Times New Roman"/>
        </w:rPr>
      </w:pPr>
    </w:p>
    <w:sectPr w:rsidR="00086D96" w:rsidRPr="00990F7A" w:rsidSect="005268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90F7A"/>
    <w:rsid w:val="000170AD"/>
    <w:rsid w:val="00086D96"/>
    <w:rsid w:val="003B0F18"/>
    <w:rsid w:val="0052688E"/>
    <w:rsid w:val="00933C7D"/>
    <w:rsid w:val="00990F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8E"/>
  </w:style>
  <w:style w:type="paragraph" w:styleId="2">
    <w:name w:val="heading 2"/>
    <w:basedOn w:val="a"/>
    <w:next w:val="a"/>
    <w:link w:val="20"/>
    <w:semiHidden/>
    <w:unhideWhenUsed/>
    <w:qFormat/>
    <w:rsid w:val="00990F7A"/>
    <w:pPr>
      <w:spacing w:after="0" w:line="240" w:lineRule="auto"/>
      <w:jc w:val="center"/>
      <w:outlineLvl w:val="1"/>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0F7A"/>
    <w:pPr>
      <w:spacing w:after="75"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990F7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uiPriority w:val="99"/>
    <w:rsid w:val="00990F7A"/>
    <w:pPr>
      <w:autoSpaceDE w:val="0"/>
      <w:autoSpaceDN w:val="0"/>
      <w:adjustRightInd w:val="0"/>
      <w:spacing w:after="0" w:line="240" w:lineRule="auto"/>
    </w:pPr>
    <w:rPr>
      <w:rFonts w:ascii="Arial" w:eastAsia="Times New Roman" w:hAnsi="Arial" w:cs="Arial"/>
      <w:b/>
      <w:bCs/>
      <w:sz w:val="20"/>
      <w:szCs w:val="20"/>
    </w:rPr>
  </w:style>
  <w:style w:type="character" w:styleId="a4">
    <w:name w:val="Hyperlink"/>
    <w:basedOn w:val="a0"/>
    <w:uiPriority w:val="99"/>
    <w:semiHidden/>
    <w:unhideWhenUsed/>
    <w:rsid w:val="00990F7A"/>
    <w:rPr>
      <w:color w:val="0000FF"/>
      <w:u w:val="single"/>
    </w:rPr>
  </w:style>
  <w:style w:type="character" w:customStyle="1" w:styleId="20">
    <w:name w:val="Заголовок 2 Знак"/>
    <w:basedOn w:val="a0"/>
    <w:link w:val="2"/>
    <w:semiHidden/>
    <w:rsid w:val="00990F7A"/>
    <w:rPr>
      <w:rFonts w:ascii="Times New Roman" w:eastAsia="Times New Roman" w:hAnsi="Times New Roman" w:cs="Times New Roman"/>
      <w:b/>
      <w:sz w:val="24"/>
      <w:szCs w:val="24"/>
    </w:rPr>
  </w:style>
  <w:style w:type="paragraph" w:styleId="a5">
    <w:name w:val="List Paragraph"/>
    <w:basedOn w:val="a"/>
    <w:uiPriority w:val="34"/>
    <w:qFormat/>
    <w:rsid w:val="00990F7A"/>
    <w:pPr>
      <w:ind w:left="720"/>
      <w:contextualSpacing/>
    </w:pPr>
  </w:style>
  <w:style w:type="paragraph" w:styleId="a6">
    <w:name w:val="Subtitle"/>
    <w:basedOn w:val="a"/>
    <w:link w:val="a7"/>
    <w:qFormat/>
    <w:rsid w:val="00990F7A"/>
    <w:pPr>
      <w:tabs>
        <w:tab w:val="left" w:pos="7088"/>
      </w:tabs>
      <w:spacing w:after="0" w:line="240" w:lineRule="auto"/>
      <w:jc w:val="center"/>
    </w:pPr>
    <w:rPr>
      <w:rFonts w:ascii="Times New Roman" w:eastAsia="Times New Roman" w:hAnsi="Times New Roman" w:cs="Times New Roman"/>
      <w:b/>
      <w:sz w:val="32"/>
      <w:szCs w:val="20"/>
    </w:rPr>
  </w:style>
  <w:style w:type="character" w:customStyle="1" w:styleId="a7">
    <w:name w:val="Подзаголовок Знак"/>
    <w:basedOn w:val="a0"/>
    <w:link w:val="a6"/>
    <w:rsid w:val="00990F7A"/>
    <w:rPr>
      <w:rFonts w:ascii="Times New Roman" w:eastAsia="Times New Roman" w:hAnsi="Times New Roman" w:cs="Times New Roman"/>
      <w:b/>
      <w:sz w:val="32"/>
      <w:szCs w:val="20"/>
    </w:rPr>
  </w:style>
</w:styles>
</file>

<file path=word/webSettings.xml><?xml version="1.0" encoding="utf-8"?>
<w:webSettings xmlns:r="http://schemas.openxmlformats.org/officeDocument/2006/relationships" xmlns:w="http://schemas.openxmlformats.org/wordprocessingml/2006/main">
  <w:divs>
    <w:div w:id="23783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55777;fld=134" TargetMode="External"/><Relationship Id="rId13" Type="http://schemas.openxmlformats.org/officeDocument/2006/relationships/hyperlink" Target="consultantplus://offline/ref=6A4A4851371A3F35414ABA645DFCF27DF89B2E54B332B00B3D37252C3A89D2928ED18BC15D37A8BAp3H7I" TargetMode="External"/><Relationship Id="rId18" Type="http://schemas.openxmlformats.org/officeDocument/2006/relationships/hyperlink" Target="consultantplus://offline/ref=A5861143EBB1BE7754D08ABAC202E15718308DC0FBB75838661C249D78750A9CEB47C9B346AAF5BDu8R3G"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main?base=MOB;n=132432;fld=134;dst=100436" TargetMode="External"/><Relationship Id="rId7" Type="http://schemas.openxmlformats.org/officeDocument/2006/relationships/hyperlink" Target="consultantplus://offline/main?base=LAW;n=116691;fld=134" TargetMode="External"/><Relationship Id="rId12" Type="http://schemas.openxmlformats.org/officeDocument/2006/relationships/hyperlink" Target="consultantplus://offline/main?base=MOB;n=132432;fld=134;dst=100418" TargetMode="External"/><Relationship Id="rId17" Type="http://schemas.openxmlformats.org/officeDocument/2006/relationships/hyperlink" Target="consultantplus://offline/ref=9FE86437FF3FB578E174B949B81048D0D52BE7864A4565ED32899D9895DAB383EE198290gA74I" TargetMode="External"/><Relationship Id="rId25" Type="http://schemas.openxmlformats.org/officeDocument/2006/relationships/hyperlink" Target="consultantplus://offline/ref=AE5AEAB5463DCD786109766DEAEBD6287B54421C5EF10B4E02E6E5CA7D89AB6B42044ED26D9696EAAABAF6y8pDI" TargetMode="External"/><Relationship Id="rId2" Type="http://schemas.openxmlformats.org/officeDocument/2006/relationships/settings" Target="settings.xml"/><Relationship Id="rId16" Type="http://schemas.openxmlformats.org/officeDocument/2006/relationships/hyperlink" Target="consultantplus://offline/ref=6A4A4851371A3F35414ABA645DFCF27DFC9D2B54B230ED01356E292E3D868D85899887C05D37ABpBHAI" TargetMode="External"/><Relationship Id="rId20" Type="http://schemas.openxmlformats.org/officeDocument/2006/relationships/hyperlink" Target="consultantplus://offline/ref=49FBBEFCFA7B0B8FD98F35AF8BDEBB70ECEB91A568AC752EDA243CAE219CEB9F188FF60D35B3XBI" TargetMode="External"/><Relationship Id="rId1" Type="http://schemas.openxmlformats.org/officeDocument/2006/relationships/styles" Target="styles.xml"/><Relationship Id="rId6" Type="http://schemas.openxmlformats.org/officeDocument/2006/relationships/hyperlink" Target="consultantplus://offline/main?base=LAW;n=113646;fld=134" TargetMode="External"/><Relationship Id="rId11" Type="http://schemas.openxmlformats.org/officeDocument/2006/relationships/hyperlink" Target="consultantplus://offline/main?base=LAW;n=55777;fld=134;dst=100010" TargetMode="External"/><Relationship Id="rId24" Type="http://schemas.openxmlformats.org/officeDocument/2006/relationships/hyperlink" Target="consultantplus://offline/ref=AE5AEAB5463DCD786109766DEAEBD6287B54421C5EF10B4E02E6E5CA7D89AB6B42044ED26D9696EAAABAF7y8p3I" TargetMode="External"/><Relationship Id="rId5" Type="http://schemas.openxmlformats.org/officeDocument/2006/relationships/hyperlink" Target="consultantplus://offline/main?base=LAW;n=107420;fld=134" TargetMode="External"/><Relationship Id="rId15" Type="http://schemas.openxmlformats.org/officeDocument/2006/relationships/hyperlink" Target="consultantplus://offline/ref=6A4A4851371A3F35414ABA645DFCF27DF89B2E54B332B00B3D37252C3A89D2928ED18BC15D37A8BAp3H5I" TargetMode="External"/><Relationship Id="rId23" Type="http://schemas.openxmlformats.org/officeDocument/2006/relationships/hyperlink" Target="consultantplus://offline/ref=7EE3CF61C67D68566605E3B0F7E2C9DAD51248D42511FC698B935BA3629B659AC68C9E84990F2B21636BC3wCBEC" TargetMode="External"/><Relationship Id="rId10" Type="http://schemas.openxmlformats.org/officeDocument/2006/relationships/hyperlink" Target="consultantplus://offline/main?base=MOB;n=125396;fld=134" TargetMode="External"/><Relationship Id="rId19" Type="http://schemas.openxmlformats.org/officeDocument/2006/relationships/hyperlink" Target="consultantplus://offline/main?base=MOB;n=132432;fld=134;dst=100418" TargetMode="External"/><Relationship Id="rId4" Type="http://schemas.openxmlformats.org/officeDocument/2006/relationships/hyperlink" Target="http://vostochnoe.bdu.su" TargetMode="External"/><Relationship Id="rId9" Type="http://schemas.openxmlformats.org/officeDocument/2006/relationships/hyperlink" Target="consultantplus://offline/main?base=LAW;n=44772;fld=134" TargetMode="External"/><Relationship Id="rId14" Type="http://schemas.openxmlformats.org/officeDocument/2006/relationships/hyperlink" Target="consultantplus://offline/ref=6A4A4851371A3F35414ABA645DFCF27DF89B2E54B332B00B3D37252C3A89D2928ED18BC15D37A8BAp3H9I" TargetMode="External"/><Relationship Id="rId22" Type="http://schemas.openxmlformats.org/officeDocument/2006/relationships/hyperlink" Target="consultantplus://offline/ref=0664028F5A59A265E807C7D73A84D2053340DA83A110889968E7F0B30468AD27FCA49C1AD76A003E95F93CPFJ7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4320</Words>
  <Characters>24627</Characters>
  <Application>Microsoft Office Word</Application>
  <DocSecurity>0</DocSecurity>
  <Lines>205</Lines>
  <Paragraphs>57</Paragraphs>
  <ScaleCrop>false</ScaleCrop>
  <Company>WareZ Provider</Company>
  <LinksUpToDate>false</LinksUpToDate>
  <CharactersWithSpaces>28890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6</cp:revision>
  <cp:lastPrinted>2017-07-19T01:37:00Z</cp:lastPrinted>
  <dcterms:created xsi:type="dcterms:W3CDTF">2017-03-24T04:45:00Z</dcterms:created>
  <dcterms:modified xsi:type="dcterms:W3CDTF">2017-07-19T01:38:00Z</dcterms:modified>
</cp:coreProperties>
</file>